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07" w:rsidRDefault="00CA542D">
      <w:pPr>
        <w:jc w:val="center"/>
        <w:rPr>
          <w:b/>
          <w:sz w:val="28"/>
        </w:rPr>
      </w:pPr>
      <w:r>
        <w:rPr>
          <w:b/>
          <w:sz w:val="28"/>
        </w:rPr>
        <w:t xml:space="preserve">6. </w:t>
      </w:r>
      <w:r>
        <w:rPr>
          <w:b/>
          <w:sz w:val="28"/>
        </w:rPr>
        <w:t>Ufficio Scuola</w:t>
      </w:r>
      <w:r>
        <w:rPr>
          <w:b/>
          <w:sz w:val="28"/>
        </w:rPr>
        <w:t xml:space="preserve">: Professori e studiosi, </w:t>
      </w:r>
      <w:r>
        <w:rPr>
          <w:b/>
          <w:sz w:val="28"/>
        </w:rPr>
        <w:t>in ambito ecclesiale (es. insegnanti in seminario, negli istituti di scienze religiose) o civile (università, centri studi, …)</w:t>
      </w:r>
      <w:r>
        <w:rPr>
          <w:b/>
          <w:sz w:val="28"/>
        </w:rPr>
        <w:t xml:space="preserve">: </w:t>
      </w:r>
      <w:proofErr w:type="gramStart"/>
      <w:r>
        <w:rPr>
          <w:b/>
          <w:sz w:val="28"/>
        </w:rPr>
        <w:t>2</w:t>
      </w:r>
      <w:proofErr w:type="gramEnd"/>
      <w:r>
        <w:rPr>
          <w:b/>
          <w:sz w:val="28"/>
        </w:rPr>
        <w:t>, 4, 9, 12-14, 18, 19, 32, 38</w:t>
      </w:r>
    </w:p>
    <w:p w:rsidR="003F6A07" w:rsidRDefault="003F6A07">
      <w:pPr>
        <w:jc w:val="center"/>
        <w:rPr>
          <w:b/>
        </w:rPr>
      </w:pPr>
    </w:p>
    <w:p w:rsidR="003F6A07" w:rsidRDefault="003F6A07">
      <w:pPr>
        <w:jc w:val="center"/>
        <w:rPr>
          <w:b/>
        </w:rPr>
      </w:pPr>
    </w:p>
    <w:p w:rsidR="003F6A07" w:rsidRDefault="003F6A07">
      <w:pPr>
        <w:ind w:left="360"/>
        <w:rPr>
          <w:b/>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478"/>
        <w:gridCol w:w="7939"/>
      </w:tblGrid>
      <w:tr w:rsidR="003F6A07" w:rsidTr="00CA542D">
        <w:tc>
          <w:tcPr>
            <w:tcW w:w="7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6A07" w:rsidRDefault="00CA542D">
            <w:pPr>
              <w:jc w:val="center"/>
              <w:rPr>
                <w:b/>
              </w:rPr>
            </w:pPr>
            <w:r>
              <w:rPr>
                <w:b/>
              </w:rPr>
              <w:t>TESTO DELLA RELATIO SYNODI</w:t>
            </w:r>
          </w:p>
        </w:tc>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6A07" w:rsidRDefault="00CA542D">
            <w:pPr>
              <w:jc w:val="center"/>
              <w:rPr>
                <w:b/>
              </w:rPr>
            </w:pPr>
            <w:r>
              <w:rPr>
                <w:b/>
              </w:rPr>
              <w:t>DOMANDE</w:t>
            </w:r>
          </w:p>
        </w:tc>
      </w:tr>
      <w:tr w:rsidR="003F6A07" w:rsidTr="00CA542D">
        <w:tc>
          <w:tcPr>
            <w:tcW w:w="7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6A07" w:rsidRDefault="00CA542D">
            <w:pPr>
              <w:jc w:val="both"/>
              <w:rPr>
                <w:b/>
              </w:rPr>
            </w:pPr>
            <w:r>
              <w:rPr>
                <w:b/>
              </w:rPr>
              <w:t>PRIMA PARTE</w:t>
            </w:r>
          </w:p>
          <w:p w:rsidR="003F6A07" w:rsidRDefault="00CA542D">
            <w:pPr>
              <w:jc w:val="both"/>
              <w:rPr>
                <w:b/>
              </w:rPr>
            </w:pPr>
            <w:r>
              <w:rPr>
                <w:b/>
              </w:rPr>
              <w:t xml:space="preserve">L’ascolto: il </w:t>
            </w:r>
            <w:proofErr w:type="gramStart"/>
            <w:r>
              <w:rPr>
                <w:b/>
              </w:rPr>
              <w:t>contesto</w:t>
            </w:r>
            <w:proofErr w:type="gramEnd"/>
            <w:r>
              <w:rPr>
                <w:b/>
              </w:rPr>
              <w:t xml:space="preserve"> e le sfide sulla famiglia</w:t>
            </w:r>
          </w:p>
          <w:p w:rsidR="003F6A07" w:rsidRDefault="003F6A07">
            <w:pPr>
              <w:jc w:val="both"/>
              <w:rPr>
                <w:b/>
              </w:rPr>
            </w:pPr>
          </w:p>
          <w:p w:rsidR="003F6A07" w:rsidRDefault="00CA542D">
            <w:pPr>
              <w:jc w:val="both"/>
              <w:rPr>
                <w:b/>
              </w:rPr>
            </w:pPr>
            <w:r>
              <w:rPr>
                <w:b/>
              </w:rPr>
              <w:t xml:space="preserve">Il </w:t>
            </w:r>
            <w:proofErr w:type="gramStart"/>
            <w:r>
              <w:rPr>
                <w:b/>
              </w:rPr>
              <w:t>contesto</w:t>
            </w:r>
            <w:proofErr w:type="gramEnd"/>
            <w:r>
              <w:rPr>
                <w:b/>
              </w:rPr>
              <w:t xml:space="preserve"> socio-culturale</w:t>
            </w:r>
          </w:p>
          <w:p w:rsidR="003F6A07" w:rsidRDefault="00CA542D">
            <w:pPr>
              <w:jc w:val="both"/>
            </w:pPr>
            <w:r>
              <w:t xml:space="preserve">5. Fedeli all’insegnamento di Cristo </w:t>
            </w:r>
            <w:proofErr w:type="gramStart"/>
            <w:r>
              <w:t>guardiamo</w:t>
            </w:r>
            <w:proofErr w:type="gramEnd"/>
            <w:r>
              <w:t xml:space="preserve"> alla realtà della famiglia oggi in tutta la sua complessità, nelle sue luci e nelle sue ombre. Pensiamo ai genitori, ai nonni, ai fratelli e alle</w:t>
            </w:r>
            <w:r>
              <w:t xml:space="preserve"> sorelle, ai parenti prossimi e lontani, e al legame tra due famiglie che tesse ogni matrimonio. Il cambiamento antropologico-culturale influenza oggi tutti gli aspetti della vita e richiede un approccio analitico e </w:t>
            </w:r>
            <w:proofErr w:type="gramStart"/>
            <w:r>
              <w:t>diversificato</w:t>
            </w:r>
            <w:proofErr w:type="gramEnd"/>
            <w:r>
              <w:t xml:space="preserve">. Vanno </w:t>
            </w:r>
            <w:proofErr w:type="gramStart"/>
            <w:r>
              <w:t>sottolineati</w:t>
            </w:r>
            <w:proofErr w:type="gramEnd"/>
            <w:r>
              <w:t xml:space="preserve"> prima </w:t>
            </w:r>
            <w:r>
              <w:t>di tutto gli aspetti positivi: la più grande libertà di espressione e il migliore riconoscimento dei diritti della donna e dei bambini, almeno in alcune regioni. Ma, d’altra parte, bisogna egualmente considerare il crescente pericolo rappresentato da un in</w:t>
            </w:r>
            <w:r>
              <w:t xml:space="preserve">dividualismo esasperato che snatura i legami familiari e finisce per considerare ogni </w:t>
            </w:r>
            <w:proofErr w:type="gramStart"/>
            <w:r>
              <w:t>componente</w:t>
            </w:r>
            <w:proofErr w:type="gramEnd"/>
            <w:r>
              <w:t xml:space="preserve"> della famiglia come un'isola, facendo prevalere, in certi casi, l'idea di un soggetto che si costruisce secondo i propri desideri assunti come un assoluto. A c</w:t>
            </w:r>
            <w:r>
              <w:t xml:space="preserve">iò si </w:t>
            </w:r>
            <w:proofErr w:type="gramStart"/>
            <w:r>
              <w:t>aggiunge anche</w:t>
            </w:r>
            <w:proofErr w:type="gramEnd"/>
            <w:r>
              <w:t xml:space="preserve"> la crisi della fede che ha toccato tanti cattolici e che spesso è all’origine delle crisi del matrimonio e della famiglia.</w:t>
            </w:r>
          </w:p>
          <w:p w:rsidR="003F6A07" w:rsidRDefault="003F6A07">
            <w:pPr>
              <w:jc w:val="both"/>
            </w:pPr>
          </w:p>
          <w:p w:rsidR="003F6A07" w:rsidRDefault="00CA542D">
            <w:pPr>
              <w:jc w:val="both"/>
            </w:pPr>
            <w:r>
              <w:t xml:space="preserve">6. Una delle più grandi povertà della cultura attuale è la solitudine, frutto dell’assenza di Dio nella vita </w:t>
            </w:r>
            <w:proofErr w:type="gramStart"/>
            <w:r>
              <w:t>de</w:t>
            </w:r>
            <w:r>
              <w:t>lle</w:t>
            </w:r>
            <w:proofErr w:type="gramEnd"/>
            <w:r>
              <w:t xml:space="preserve"> persone e della fragilità delle relazioni. C’è anche una sensazione generale </w:t>
            </w:r>
            <w:proofErr w:type="gramStart"/>
            <w:r>
              <w:t xml:space="preserve">di </w:t>
            </w:r>
            <w:proofErr w:type="gramEnd"/>
            <w:r>
              <w:t xml:space="preserve">impotenza nei confronti della realtà socio-economica che spesso finisce per schiacciare le famiglie. Così è per la crescente povertà e precarietà lavorativa che è </w:t>
            </w:r>
            <w:proofErr w:type="gramStart"/>
            <w:r>
              <w:t>vissuta</w:t>
            </w:r>
            <w:proofErr w:type="gramEnd"/>
            <w:r>
              <w:t xml:space="preserve"> t</w:t>
            </w:r>
            <w:r>
              <w:t>alvolta come un vero incubo, o a motivo di una fiscalità troppo pesante che certo non incoraggia i giovani al matrimonio. Spesso le famiglie si sentono abbandonate per il disinteresse e la poca attenzione da parte delle istituzioni. Le conseguenze negative</w:t>
            </w:r>
            <w:r>
              <w:t xml:space="preserve"> dal punto di vista dell’organizzazione sociale sono evidenti: dalla crisi demografica alle difficoltà educative, dalla fatica nell’accogliere la vita nascente all’avvertire la presenza degli anziani come un peso, fino al diffondersi di un disagio affettiv</w:t>
            </w:r>
            <w:r>
              <w:t xml:space="preserve">o che arriva talvolta alla violenza. È responsabilità dello Stato creare le condizioni legislative e di lavoro per garantire l’avvenire dei giovani e aiutarli a realizzare il </w:t>
            </w:r>
            <w:r>
              <w:lastRenderedPageBreak/>
              <w:t>loro progetto di fondare una famiglia.</w:t>
            </w:r>
          </w:p>
          <w:p w:rsidR="003F6A07" w:rsidRDefault="003F6A07">
            <w:pPr>
              <w:jc w:val="both"/>
            </w:pPr>
          </w:p>
          <w:p w:rsidR="003F6A07" w:rsidRDefault="00CA542D">
            <w:pPr>
              <w:jc w:val="both"/>
            </w:pPr>
            <w:r>
              <w:t xml:space="preserve">7. Ci sono </w:t>
            </w:r>
            <w:proofErr w:type="gramStart"/>
            <w:r>
              <w:t>contesti</w:t>
            </w:r>
            <w:proofErr w:type="gramEnd"/>
            <w:r>
              <w:t xml:space="preserve"> culturali e religiosi</w:t>
            </w:r>
            <w:r>
              <w:t xml:space="preserve"> che pongono sfide particolari. In alcune società vige ancora la pratica della poligamia e in alcuni </w:t>
            </w:r>
            <w:proofErr w:type="gramStart"/>
            <w:r>
              <w:t>contesti</w:t>
            </w:r>
            <w:proofErr w:type="gramEnd"/>
            <w:r>
              <w:t xml:space="preserve"> tradizionali la consuetudine del "matrimonio per tappe". In altri </w:t>
            </w:r>
            <w:proofErr w:type="gramStart"/>
            <w:r>
              <w:t>contesti</w:t>
            </w:r>
            <w:proofErr w:type="gramEnd"/>
            <w:r>
              <w:t xml:space="preserve"> permane la pratica dei matrimoni combinati. Nei Paesi in cui la presenz</w:t>
            </w:r>
            <w:r>
              <w:t xml:space="preserve">a della Chiesa cattolica è </w:t>
            </w:r>
            <w:proofErr w:type="gramStart"/>
            <w:r>
              <w:t>minoritaria</w:t>
            </w:r>
            <w:proofErr w:type="gramEnd"/>
            <w:r>
              <w:t xml:space="preserve"> sono numerosi i matrimoni misti e di disparità di culto con tutte le difficoltà che essi comportano riguardo alla configurazione giuridica, al battesimo e all'educazione dei figli e al reciproco rispetto dal punto di </w:t>
            </w:r>
            <w:r>
              <w:t xml:space="preserve">vista della diversità della fede. In questi matrimoni può esistere il pericolo del relativismo o dell’indifferenza, ma </w:t>
            </w:r>
            <w:proofErr w:type="gramStart"/>
            <w:r>
              <w:t>vi</w:t>
            </w:r>
            <w:proofErr w:type="gramEnd"/>
            <w:r>
              <w:t xml:space="preserve"> può essere anche la possibilità di favorire lo spirito ecumenico e il dialogo interreligioso in un’armoniosa convivenza di comunità ch</w:t>
            </w:r>
            <w:r>
              <w:t xml:space="preserve">e vivono nello stesso luogo. In molti </w:t>
            </w:r>
            <w:proofErr w:type="gramStart"/>
            <w:r>
              <w:t>contesti</w:t>
            </w:r>
            <w:proofErr w:type="gramEnd"/>
            <w:r>
              <w:t>, e non solo occidentali, si va diffondendo ampiamente la prassi della convivenza che precede il matrimonio o anche di convivenze non orientate ad assumere la forma di un vincolo istituzionale. A questo si aggi</w:t>
            </w:r>
            <w:r>
              <w:t>unge spesso una legislazione civile che compromette il matrimonio e la famiglia. A causa della secolarizzazione in molte parti del mondo il riferimento a Dio è fortemente diminuito e la fede non è più socialmente condivisa.</w:t>
            </w:r>
          </w:p>
          <w:p w:rsidR="003F6A07" w:rsidRDefault="003F6A07">
            <w:pPr>
              <w:jc w:val="both"/>
            </w:pPr>
          </w:p>
          <w:p w:rsidR="003F6A07" w:rsidRDefault="00CA542D">
            <w:pPr>
              <w:jc w:val="both"/>
            </w:pPr>
            <w:r>
              <w:t>8. Molti sono i bambini che nas</w:t>
            </w:r>
            <w:r>
              <w:t xml:space="preserve">cono fuori dal matrimonio, specie in alcuni Paesi, e molti quelli che poi crescono con uno solo dei genitori o in un </w:t>
            </w:r>
            <w:proofErr w:type="gramStart"/>
            <w:r>
              <w:t>contesto</w:t>
            </w:r>
            <w:proofErr w:type="gramEnd"/>
            <w:r>
              <w:t xml:space="preserve"> familiare allargato o ricostituito. Il numero dei divorzi è crescente e non è raro il caso di scelte determinate unicamente da fat</w:t>
            </w:r>
            <w:r>
              <w:t>tori di ordine economico. I bambini spesso sono oggetto di contesa tra i genitori e i figli sono le vere vittime delle lacerazioni familiari. I padri sono spesso assenti non solo per cause economiche laddove invece si avverte il bisogno che essi assumano p</w:t>
            </w:r>
            <w:r>
              <w:t>iù chiaramente la responsabilità per i figli e per la famiglia. La dignità della donna ha ancora bisogno di essere difesa e promossa. Oggi</w:t>
            </w:r>
            <w:proofErr w:type="gramStart"/>
            <w:r>
              <w:t xml:space="preserve"> infatti</w:t>
            </w:r>
            <w:proofErr w:type="gramEnd"/>
            <w:r>
              <w:t xml:space="preserve">, in molti contesti, l’essere donna è oggetto di discriminazione e anche il dono della maternità viene spesso </w:t>
            </w:r>
            <w:r>
              <w:t xml:space="preserve">penalizzato piuttosto che essere presentato come valore. Non vanno neppure dimenticati i crescenti fenomeni di violenza di cui le donne sono vittime, talvolta purtroppo anche all’interno delle famiglie e la grave e diffusa mutilazione genitale della donna </w:t>
            </w:r>
            <w:r>
              <w:t>in alcune culture. Lo sfruttamento sessuale dell’infanzia costituisce poi una delle realtà più scandalose e perverse della società attuale. Anche le società attraversate dalla violenza a causa della guerra, del terrorismo o della presenza della criminalità</w:t>
            </w:r>
            <w:r>
              <w:t xml:space="preserve"> organizzata, vedono situazioni familiari deteriorate e soprattutto nelle grandi metropoli e nelle loro periferie cresce il </w:t>
            </w:r>
            <w:r>
              <w:lastRenderedPageBreak/>
              <w:t xml:space="preserve">cosiddetto fenomeno dei bambini di strada. Le migrazioni inoltre rappresentano un altro segno dei tempi da affrontare e comprendere </w:t>
            </w:r>
            <w:r>
              <w:t>con tutto il carico di conseguenze sulla vita familiare.</w:t>
            </w:r>
          </w:p>
          <w:p w:rsidR="003F6A07" w:rsidRDefault="003F6A07">
            <w:pPr>
              <w:jc w:val="both"/>
            </w:pPr>
          </w:p>
          <w:p w:rsidR="003F6A07" w:rsidRDefault="00CA542D">
            <w:pPr>
              <w:jc w:val="both"/>
              <w:rPr>
                <w:b/>
              </w:rPr>
            </w:pPr>
            <w:r>
              <w:rPr>
                <w:b/>
              </w:rPr>
              <w:t>II PARTE</w:t>
            </w:r>
          </w:p>
          <w:p w:rsidR="003F6A07" w:rsidRDefault="003F6A07">
            <w:pPr>
              <w:jc w:val="both"/>
              <w:rPr>
                <w:b/>
              </w:rPr>
            </w:pPr>
          </w:p>
          <w:p w:rsidR="003F6A07" w:rsidRDefault="00CA542D">
            <w:pPr>
              <w:jc w:val="both"/>
              <w:rPr>
                <w:b/>
              </w:rPr>
            </w:pPr>
            <w:r>
              <w:rPr>
                <w:b/>
              </w:rPr>
              <w:t>Lo sguardo su Cristo: il Vangelo della famiglia</w:t>
            </w:r>
          </w:p>
          <w:p w:rsidR="003F6A07" w:rsidRDefault="003F6A07">
            <w:pPr>
              <w:jc w:val="both"/>
              <w:rPr>
                <w:b/>
              </w:rPr>
            </w:pPr>
          </w:p>
          <w:p w:rsidR="003F6A07" w:rsidRDefault="00CA542D">
            <w:pPr>
              <w:jc w:val="both"/>
              <w:rPr>
                <w:b/>
              </w:rPr>
            </w:pPr>
            <w:r>
              <w:rPr>
                <w:b/>
              </w:rPr>
              <w:t xml:space="preserve">Lo sguardo su Gesù e la pedagogia divina nella storia della </w:t>
            </w:r>
            <w:proofErr w:type="gramStart"/>
            <w:r>
              <w:rPr>
                <w:b/>
              </w:rPr>
              <w:t>salvezza</w:t>
            </w:r>
            <w:proofErr w:type="gramEnd"/>
          </w:p>
          <w:p w:rsidR="003F6A07" w:rsidRDefault="00CA542D">
            <w:pPr>
              <w:jc w:val="both"/>
            </w:pPr>
            <w:r>
              <w:t xml:space="preserve">13. Dato che l’ordine della creazione è determinato dall’orientamento </w:t>
            </w:r>
            <w:r>
              <w:t>a Cristo, occorre distinguere senza separare i diversi gradi mediante i quali Dio comunica all’umanità la grazia dell’alleanza. In ragione della pedagogia divina, secondo cui l’ordine della creazione evolve in quello della redenzione attraverso tappe succe</w:t>
            </w:r>
            <w:r>
              <w:t xml:space="preserve">ssive, occorre comprendere la novità del sacramento nuziale cristiano in continuità con il matrimonio naturale delle origini. Così qui s’intende il modo di agire salvifico di Dio, sia nella creazione sia nella vita cristiana. Nella creazione: poiché tutto </w:t>
            </w:r>
            <w:r>
              <w:t xml:space="preserve">è stato fatto per mezzo di Cristo </w:t>
            </w:r>
            <w:proofErr w:type="gramStart"/>
            <w:r>
              <w:t>ed</w:t>
            </w:r>
            <w:proofErr w:type="gramEnd"/>
            <w:r>
              <w:t xml:space="preserve"> in vista di Lui (</w:t>
            </w:r>
            <w:proofErr w:type="spellStart"/>
            <w:r>
              <w:t>cf</w:t>
            </w:r>
            <w:proofErr w:type="spellEnd"/>
            <w:r>
              <w:t xml:space="preserve">. </w:t>
            </w:r>
            <w:proofErr w:type="gramStart"/>
            <w:r>
              <w:t xml:space="preserve">Col </w:t>
            </w:r>
            <w:proofErr w:type="gramEnd"/>
            <w:r>
              <w:t>1,16), i cristiani sono «lieti di scoprire e pronti a rispettare quei germi del Verbo che vi si trovano nascosti; debbono seguire attentamente la trasformazione profonda che si verifica in mezzo</w:t>
            </w:r>
            <w:r>
              <w:t xml:space="preserve"> ai popoli» (Ad </w:t>
            </w:r>
            <w:proofErr w:type="spellStart"/>
            <w:r>
              <w:t>Gentes</w:t>
            </w:r>
            <w:proofErr w:type="spellEnd"/>
            <w:r>
              <w:t xml:space="preserve">, 11). Nella vita cristiana: </w:t>
            </w:r>
            <w:proofErr w:type="gramStart"/>
            <w:r>
              <w:t>in quanto</w:t>
            </w:r>
            <w:proofErr w:type="gramEnd"/>
            <w:r>
              <w:t xml:space="preserve"> con il battesimo il credente è inserito nella Chiesa mediante quella Chiesa domestica che è la sua famiglia, egli intraprende quel «processo dinamico, che avanza gradualmente con la progressiva i</w:t>
            </w:r>
            <w:r>
              <w:t>ntegrazione dei doni di Dio» (</w:t>
            </w:r>
            <w:proofErr w:type="spellStart"/>
            <w:r>
              <w:t>Familiaris</w:t>
            </w:r>
            <w:proofErr w:type="spellEnd"/>
            <w:r>
              <w:t xml:space="preserve"> </w:t>
            </w:r>
            <w:proofErr w:type="spellStart"/>
            <w:r>
              <w:t>Consortio</w:t>
            </w:r>
            <w:proofErr w:type="spellEnd"/>
            <w:r>
              <w:t>, 11), mediante la conversione continua all’amore che salva dal peccato e dona pienezza di vita.</w:t>
            </w:r>
          </w:p>
          <w:p w:rsidR="003F6A07" w:rsidRDefault="003F6A07">
            <w:pPr>
              <w:jc w:val="both"/>
            </w:pPr>
          </w:p>
          <w:p w:rsidR="003F6A07" w:rsidRDefault="00CA542D">
            <w:pPr>
              <w:jc w:val="both"/>
              <w:rPr>
                <w:b/>
              </w:rPr>
            </w:pPr>
            <w:r>
              <w:rPr>
                <w:b/>
              </w:rPr>
              <w:t>La famiglia nel disegno salvifico di Dio</w:t>
            </w:r>
          </w:p>
          <w:p w:rsidR="003F6A07" w:rsidRDefault="00CA542D">
            <w:pPr>
              <w:jc w:val="both"/>
            </w:pPr>
            <w:r>
              <w:t>15. Le parole di vita eterna che Gesù ha lasciato ai suoi discepoli</w:t>
            </w:r>
            <w:r>
              <w:t xml:space="preserve"> </w:t>
            </w:r>
            <w:proofErr w:type="gramStart"/>
            <w:r>
              <w:t>comprendevano</w:t>
            </w:r>
            <w:proofErr w:type="gramEnd"/>
            <w:r>
              <w:t xml:space="preserve"> l’insegnamento sul matrimonio e la famiglia. Tale insegnamento di Gesù ci permette di distinguere in tre tappe fondamentali il progetto di Dio sul matrimonio e la famiglia. All’inizio, c'è la famiglia delle origini, quando Dio creatore istit</w:t>
            </w:r>
            <w:r>
              <w:t>uì il matrimonio primordiale tra Adamo ed Eva, come solido fondamento della famiglia. Dio non solo ha creato l'essere umano maschio e femmina (</w:t>
            </w:r>
            <w:proofErr w:type="spellStart"/>
            <w:r>
              <w:t>Gen</w:t>
            </w:r>
            <w:proofErr w:type="spellEnd"/>
            <w:r>
              <w:t xml:space="preserve"> 1,27), ma li ha anche benedetti perché fossero fecondi e si moltiplicassero (</w:t>
            </w:r>
            <w:proofErr w:type="spellStart"/>
            <w:r>
              <w:t>Gen</w:t>
            </w:r>
            <w:proofErr w:type="spellEnd"/>
            <w:r>
              <w:t xml:space="preserve"> 1,28). Per questo, </w:t>
            </w:r>
            <w:proofErr w:type="gramStart"/>
            <w:r>
              <w:t>«</w:t>
            </w:r>
            <w:proofErr w:type="gramEnd"/>
            <w:r>
              <w:t>l'uomo l</w:t>
            </w:r>
            <w:r>
              <w:t>ascerà suo padre e sua madre e si unirà a sua moglie e i due saranno una sola carne» (</w:t>
            </w:r>
            <w:proofErr w:type="spellStart"/>
            <w:r>
              <w:t>Gen</w:t>
            </w:r>
            <w:proofErr w:type="spellEnd"/>
            <w:r>
              <w:t xml:space="preserve"> 2,24). </w:t>
            </w:r>
            <w:proofErr w:type="gramStart"/>
            <w:r>
              <w:t>Questa</w:t>
            </w:r>
            <w:proofErr w:type="gramEnd"/>
            <w:r>
              <w:t xml:space="preserve"> unione è stata danneggiata dal peccato ed è diventata la forma storica di matrimonio nel Popolo di Dio, per il quale Mosè concesse la possibilità di ril</w:t>
            </w:r>
            <w:r>
              <w:t xml:space="preserve">asciare un attestato </w:t>
            </w:r>
            <w:r>
              <w:lastRenderedPageBreak/>
              <w:t>di divorzio (</w:t>
            </w:r>
            <w:proofErr w:type="spellStart"/>
            <w:r>
              <w:t>cf</w:t>
            </w:r>
            <w:proofErr w:type="spellEnd"/>
            <w:r>
              <w:t xml:space="preserve">. </w:t>
            </w:r>
            <w:proofErr w:type="spellStart"/>
            <w:r>
              <w:t>Dt</w:t>
            </w:r>
            <w:proofErr w:type="spellEnd"/>
            <w:r>
              <w:t xml:space="preserve"> 24, 1ss). Tale forma era prevalente ai tempi di Gesù. Con il Suo avvento e la riconciliazione del mondo caduto grazie alla redenzione da Lui operata, terminò l'era inaugurata con </w:t>
            </w:r>
            <w:proofErr w:type="spellStart"/>
            <w:r>
              <w:t>Mosé</w:t>
            </w:r>
            <w:proofErr w:type="spellEnd"/>
            <w:r>
              <w:t>.</w:t>
            </w:r>
          </w:p>
          <w:p w:rsidR="003F6A07" w:rsidRDefault="003F6A07">
            <w:pPr>
              <w:jc w:val="both"/>
            </w:pPr>
          </w:p>
          <w:p w:rsidR="003F6A07" w:rsidRDefault="00CA542D">
            <w:pPr>
              <w:jc w:val="both"/>
            </w:pPr>
            <w:r>
              <w:t xml:space="preserve">16. Gesù, che </w:t>
            </w:r>
            <w:proofErr w:type="gramStart"/>
            <w:r>
              <w:t>ha</w:t>
            </w:r>
            <w:proofErr w:type="gramEnd"/>
            <w:r>
              <w:t xml:space="preserve"> riconciliato</w:t>
            </w:r>
            <w:r>
              <w:t xml:space="preserve"> ogni cosa in sé, ha riportato il matrimonio e la famiglia alla loro forma originale (</w:t>
            </w:r>
            <w:proofErr w:type="spellStart"/>
            <w:r>
              <w:t>cf</w:t>
            </w:r>
            <w:proofErr w:type="spellEnd"/>
            <w:r>
              <w:t>. Mc 10,1-12). La famiglia e il matrimonio sono stati redenti da Cristo (</w:t>
            </w:r>
            <w:proofErr w:type="spellStart"/>
            <w:r>
              <w:t>cf</w:t>
            </w:r>
            <w:proofErr w:type="spellEnd"/>
            <w:r>
              <w:t xml:space="preserve">. </w:t>
            </w:r>
            <w:proofErr w:type="spellStart"/>
            <w:r>
              <w:t>Ef</w:t>
            </w:r>
            <w:proofErr w:type="spellEnd"/>
            <w:r>
              <w:t xml:space="preserve"> 5,21-32), restaurati a immagine della Santissima Trinità, mistero da cui scaturisce ogni</w:t>
            </w:r>
            <w:r>
              <w:t xml:space="preserve"> vero amore. L'alleanza sponsale, inaugurata nella creazione e rivelata nella storia della salvezza, riceve la piena rivelazione del suo significato in Cristo e nella sua Chiesa. Da Cristo attraverso la Chiesa, il matrimonio e la famiglia ricevono la grazi</w:t>
            </w:r>
            <w:r>
              <w:t xml:space="preserve">a necessaria per testimoniare l'amore di Dio e vivere la vita di comunione. Il Vangelo della famiglia attraversa la storia del mondo sin dalla creazione dell’uomo </w:t>
            </w:r>
            <w:proofErr w:type="gramStart"/>
            <w:r>
              <w:t>ad</w:t>
            </w:r>
            <w:proofErr w:type="gramEnd"/>
            <w:r>
              <w:t xml:space="preserve"> immagine e somiglianza di Dio (</w:t>
            </w:r>
            <w:proofErr w:type="spellStart"/>
            <w:r>
              <w:t>cf</w:t>
            </w:r>
            <w:proofErr w:type="spellEnd"/>
            <w:r>
              <w:t xml:space="preserve">. </w:t>
            </w:r>
            <w:proofErr w:type="spellStart"/>
            <w:r>
              <w:t>Gen</w:t>
            </w:r>
            <w:proofErr w:type="spellEnd"/>
            <w:r>
              <w:t xml:space="preserve"> 1, 26-27) fino al compimento del mistero dell’Allea</w:t>
            </w:r>
            <w:r>
              <w:t>nza in Cristo alla fine dei secoli con le nozze dell’Agnello (</w:t>
            </w:r>
            <w:proofErr w:type="spellStart"/>
            <w:r>
              <w:t>cf</w:t>
            </w:r>
            <w:proofErr w:type="spellEnd"/>
            <w:r>
              <w:t xml:space="preserve">. </w:t>
            </w:r>
            <w:proofErr w:type="spellStart"/>
            <w:r>
              <w:t>Ap</w:t>
            </w:r>
            <w:proofErr w:type="spellEnd"/>
            <w:r>
              <w:t xml:space="preserve"> 19,9; Giovanni Paolo II, Catechesi sull'amore umano).</w:t>
            </w:r>
          </w:p>
          <w:p w:rsidR="003F6A07" w:rsidRDefault="003F6A07">
            <w:pPr>
              <w:jc w:val="both"/>
            </w:pPr>
          </w:p>
          <w:p w:rsidR="003F6A07" w:rsidRDefault="00CA542D">
            <w:pPr>
              <w:jc w:val="both"/>
              <w:rPr>
                <w:b/>
              </w:rPr>
            </w:pPr>
            <w:r>
              <w:rPr>
                <w:b/>
              </w:rPr>
              <w:t>La famiglia nei documenti della Chiesa</w:t>
            </w:r>
          </w:p>
          <w:p w:rsidR="003F6A07" w:rsidRDefault="003F6A07">
            <w:pPr>
              <w:jc w:val="both"/>
            </w:pPr>
          </w:p>
          <w:p w:rsidR="003F6A07" w:rsidRDefault="00CA542D">
            <w:pPr>
              <w:jc w:val="both"/>
            </w:pPr>
            <w:r>
              <w:t xml:space="preserve">17. </w:t>
            </w:r>
            <w:proofErr w:type="gramStart"/>
            <w:r>
              <w:t>«</w:t>
            </w:r>
            <w:proofErr w:type="gramEnd"/>
            <w:r>
              <w:t>Nel corso dei secoli, la Chiesa non ha fatto mancare il suo costante insegnamento sul m</w:t>
            </w:r>
            <w:r>
              <w:t xml:space="preserve">atrimonio e la famiglia. Una delle espressioni più alte </w:t>
            </w:r>
            <w:proofErr w:type="gramStart"/>
            <w:r>
              <w:t>di</w:t>
            </w:r>
            <w:proofErr w:type="gramEnd"/>
            <w:r>
              <w:t xml:space="preserve"> questo Magistero è stata proposta dal Concilio Ecumenico Vaticano II, nella Costituzione pastorale </w:t>
            </w:r>
            <w:proofErr w:type="spellStart"/>
            <w:r>
              <w:t>Gaudium</w:t>
            </w:r>
            <w:proofErr w:type="spellEnd"/>
            <w:r>
              <w:t xml:space="preserve"> et </w:t>
            </w:r>
            <w:proofErr w:type="spellStart"/>
            <w:r>
              <w:t>Spes</w:t>
            </w:r>
            <w:proofErr w:type="spellEnd"/>
            <w:r>
              <w:t>, che dedica un intero capitolo alla promozione della dignità del matrimonio e dell</w:t>
            </w:r>
            <w:r>
              <w:t>a famiglia (</w:t>
            </w:r>
            <w:proofErr w:type="spellStart"/>
            <w:r>
              <w:t>cf</w:t>
            </w:r>
            <w:proofErr w:type="spellEnd"/>
            <w:r>
              <w:t xml:space="preserve">. </w:t>
            </w:r>
            <w:proofErr w:type="spellStart"/>
            <w:r>
              <w:t>Gaudium</w:t>
            </w:r>
            <w:proofErr w:type="spellEnd"/>
            <w:r>
              <w:t xml:space="preserve"> et </w:t>
            </w:r>
            <w:proofErr w:type="spellStart"/>
            <w:r>
              <w:t>Spes</w:t>
            </w:r>
            <w:proofErr w:type="spellEnd"/>
            <w:r>
              <w:t>, 47-52). Esso ha definito il matrimonio come comunità di vita e di amore (</w:t>
            </w:r>
            <w:proofErr w:type="spellStart"/>
            <w:r>
              <w:t>cf</w:t>
            </w:r>
            <w:proofErr w:type="spellEnd"/>
            <w:r>
              <w:t xml:space="preserve">. </w:t>
            </w:r>
            <w:proofErr w:type="spellStart"/>
            <w:r>
              <w:t>Gaudium</w:t>
            </w:r>
            <w:proofErr w:type="spellEnd"/>
            <w:r>
              <w:t xml:space="preserve"> et </w:t>
            </w:r>
            <w:proofErr w:type="spellStart"/>
            <w:r>
              <w:t>Spes</w:t>
            </w:r>
            <w:proofErr w:type="spellEnd"/>
            <w:r>
              <w:t xml:space="preserve">, 48), mettendo l’amore al centro della famiglia, mostrando, allo stesso tempo, la verità di </w:t>
            </w:r>
            <w:proofErr w:type="gramStart"/>
            <w:r>
              <w:t>questo</w:t>
            </w:r>
            <w:proofErr w:type="gramEnd"/>
            <w:r>
              <w:t xml:space="preserve"> amore davanti alle diverse form</w:t>
            </w:r>
            <w:r>
              <w:t>e di riduzionismo presenti nella cultura contemporanea. Il "vero amore tra marito e moglie" (</w:t>
            </w:r>
            <w:proofErr w:type="spellStart"/>
            <w:r>
              <w:t>Gaudium</w:t>
            </w:r>
            <w:proofErr w:type="spellEnd"/>
            <w:r>
              <w:t xml:space="preserve"> et </w:t>
            </w:r>
            <w:proofErr w:type="spellStart"/>
            <w:r>
              <w:t>Spes</w:t>
            </w:r>
            <w:proofErr w:type="spellEnd"/>
            <w:r>
              <w:t>, 49) implica la mutua donazione di sé, include e integra la dimensione sessuale e l’affettività, corrispondendo al disegno divino (</w:t>
            </w:r>
            <w:proofErr w:type="spellStart"/>
            <w:r>
              <w:t>cf</w:t>
            </w:r>
            <w:proofErr w:type="spellEnd"/>
            <w:r>
              <w:t xml:space="preserve">. </w:t>
            </w:r>
            <w:proofErr w:type="spellStart"/>
            <w:r>
              <w:t>Gaudium</w:t>
            </w:r>
            <w:proofErr w:type="spellEnd"/>
            <w:r>
              <w:t xml:space="preserve"> et </w:t>
            </w:r>
            <w:proofErr w:type="spellStart"/>
            <w:r>
              <w:t>S</w:t>
            </w:r>
            <w:r>
              <w:t>pes</w:t>
            </w:r>
            <w:proofErr w:type="spellEnd"/>
            <w:r>
              <w:t xml:space="preserve">, 48-49). Inoltre, </w:t>
            </w:r>
            <w:proofErr w:type="spellStart"/>
            <w:r>
              <w:t>Gaudium</w:t>
            </w:r>
            <w:proofErr w:type="spellEnd"/>
            <w:r>
              <w:t xml:space="preserve"> et </w:t>
            </w:r>
            <w:proofErr w:type="spellStart"/>
            <w:r>
              <w:t>Spes</w:t>
            </w:r>
            <w:proofErr w:type="spellEnd"/>
            <w:r>
              <w:t xml:space="preserve"> 48 </w:t>
            </w:r>
            <w:proofErr w:type="gramStart"/>
            <w:r>
              <w:t>sottolinea</w:t>
            </w:r>
            <w:proofErr w:type="gramEnd"/>
            <w:r>
              <w:t xml:space="preserve"> il radicamento in Cristo degli sposi: Cristo Signore "viene incontro ai coniugi cristiani nel sacramento del matrimonio", e con loro rimane. Nell’incarnazione, Egli assume l’amore umano, lo purifica, lo p</w:t>
            </w:r>
            <w:r>
              <w:t xml:space="preserve">orta a pienezza, e dona agli sposi, con il suo Spirito, la capacità di viverlo, pervadendo tutta la loro vita di fede, speranza e carità. In questo modo gli sposi sono come </w:t>
            </w:r>
            <w:proofErr w:type="gramStart"/>
            <w:r>
              <w:t>consacrati</w:t>
            </w:r>
            <w:proofErr w:type="gramEnd"/>
            <w:r>
              <w:t xml:space="preserve"> e, mediante una grazia propria, edificano il Corpo di Cristo e costituis</w:t>
            </w:r>
            <w:r>
              <w:t>cono una Chiesa domestica (</w:t>
            </w:r>
            <w:proofErr w:type="spellStart"/>
            <w:r>
              <w:t>cf</w:t>
            </w:r>
            <w:proofErr w:type="spellEnd"/>
            <w:r>
              <w:t xml:space="preserve">. Lumen </w:t>
            </w:r>
            <w:proofErr w:type="spellStart"/>
            <w:r>
              <w:t>Gentium</w:t>
            </w:r>
            <w:proofErr w:type="spellEnd"/>
            <w:r>
              <w:t xml:space="preserve">, 11), così che la Chiesa, per comprendere </w:t>
            </w:r>
            <w:r>
              <w:lastRenderedPageBreak/>
              <w:t xml:space="preserve">pienamente il suo mistero, guarda alla famiglia cristiana, che lo manifesta in modo genuino» (Instrumentum </w:t>
            </w:r>
            <w:proofErr w:type="spellStart"/>
            <w:r>
              <w:t>Laboris</w:t>
            </w:r>
            <w:proofErr w:type="spellEnd"/>
            <w:r>
              <w:t>, 4).</w:t>
            </w:r>
          </w:p>
          <w:p w:rsidR="003F6A07" w:rsidRDefault="003F6A07">
            <w:pPr>
              <w:jc w:val="both"/>
            </w:pPr>
          </w:p>
          <w:p w:rsidR="003F6A07" w:rsidRDefault="00CA542D">
            <w:pPr>
              <w:jc w:val="both"/>
            </w:pPr>
            <w:r>
              <w:t xml:space="preserve">18. </w:t>
            </w:r>
            <w:proofErr w:type="gramStart"/>
            <w:r>
              <w:t>«</w:t>
            </w:r>
            <w:proofErr w:type="gramEnd"/>
            <w:r>
              <w:t>Sulla scia del Concilio Vaticano II, il Mag</w:t>
            </w:r>
            <w:r>
              <w:t xml:space="preserve">istero pontificio ha approfondito la dottrina sul matrimonio e sulla famiglia. In particolare, Paolo VI, con </w:t>
            </w:r>
            <w:proofErr w:type="gramStart"/>
            <w:r>
              <w:t xml:space="preserve">la </w:t>
            </w:r>
            <w:proofErr w:type="gramEnd"/>
            <w:r>
              <w:t xml:space="preserve">Enciclica </w:t>
            </w:r>
            <w:proofErr w:type="spellStart"/>
            <w:r>
              <w:t>Humanae</w:t>
            </w:r>
            <w:proofErr w:type="spellEnd"/>
            <w:r>
              <w:t xml:space="preserve"> Vitae, ha messo in luce l’intimo legame tra amore coniugale e generazione della vita. San Giovanni Paolo II ha dedicato alla f</w:t>
            </w:r>
            <w:r>
              <w:t>amiglia una particolare attenzione attraverso le sue catechesi sull’amore umano, la Lettera alle famiglie (</w:t>
            </w:r>
            <w:proofErr w:type="spellStart"/>
            <w:r>
              <w:t>Gratissimam</w:t>
            </w:r>
            <w:proofErr w:type="spellEnd"/>
            <w:r>
              <w:t xml:space="preserve"> Sane) e soprattutto con l’Esortazione Apostolica </w:t>
            </w:r>
            <w:proofErr w:type="spellStart"/>
            <w:r>
              <w:t>Familiaris</w:t>
            </w:r>
            <w:proofErr w:type="spellEnd"/>
            <w:r>
              <w:t xml:space="preserve"> </w:t>
            </w:r>
            <w:proofErr w:type="spellStart"/>
            <w:r>
              <w:t>Consortio</w:t>
            </w:r>
            <w:proofErr w:type="spellEnd"/>
            <w:r>
              <w:t>. In tali documenti, il Pontefice ha definito la famiglia "via della</w:t>
            </w:r>
            <w:r>
              <w:t xml:space="preserve"> Chiesa"; ha offerto una visione d’insieme sulla vocazione all’amore dell’uomo e della donna; ha proposto le linee fondamentali per la pastorale della famiglia e per la presenza della </w:t>
            </w:r>
            <w:proofErr w:type="gramStart"/>
            <w:r>
              <w:t>famiglia</w:t>
            </w:r>
            <w:proofErr w:type="gramEnd"/>
            <w:r>
              <w:t xml:space="preserve"> nella società. In particolare, trattando della carità coniugale</w:t>
            </w:r>
            <w:r>
              <w:t xml:space="preserve"> (</w:t>
            </w:r>
            <w:proofErr w:type="spellStart"/>
            <w:r>
              <w:t>cf</w:t>
            </w:r>
            <w:proofErr w:type="spellEnd"/>
            <w:r>
              <w:t xml:space="preserve">. </w:t>
            </w:r>
            <w:proofErr w:type="spellStart"/>
            <w:r>
              <w:t>Familiaris</w:t>
            </w:r>
            <w:proofErr w:type="spellEnd"/>
            <w:r>
              <w:t xml:space="preserve"> </w:t>
            </w:r>
            <w:proofErr w:type="spellStart"/>
            <w:r>
              <w:t>Consortio</w:t>
            </w:r>
            <w:proofErr w:type="spellEnd"/>
            <w:r>
              <w:t xml:space="preserve">, 13), ha descritto il modo in cui i coniugi, nel loro mutuo amore, ricevono il dono dello Spirito di Cristo e vivono la loro chiamata alla santità» (Instrumentum </w:t>
            </w:r>
            <w:proofErr w:type="spellStart"/>
            <w:r>
              <w:t>Laboris</w:t>
            </w:r>
            <w:proofErr w:type="spellEnd"/>
            <w:r>
              <w:t xml:space="preserve">, </w:t>
            </w:r>
            <w:proofErr w:type="gramStart"/>
            <w:r>
              <w:t>5</w:t>
            </w:r>
            <w:proofErr w:type="gramEnd"/>
            <w:r>
              <w:t>).</w:t>
            </w:r>
          </w:p>
          <w:p w:rsidR="003F6A07" w:rsidRDefault="003F6A07">
            <w:pPr>
              <w:jc w:val="both"/>
            </w:pPr>
          </w:p>
          <w:p w:rsidR="003F6A07" w:rsidRDefault="00CA542D">
            <w:pPr>
              <w:jc w:val="both"/>
            </w:pPr>
            <w:r>
              <w:t xml:space="preserve">19. «Benedetto XVI, nell’Enciclica Deus Caritas Est, </w:t>
            </w:r>
            <w:r>
              <w:t xml:space="preserve">ha ripreso il tema della verità dell’amore tra uomo e donna, che s’illumina pienamente solo alla luce dell’amore di Cristo </w:t>
            </w:r>
            <w:proofErr w:type="gramStart"/>
            <w:r>
              <w:t>crocifisso</w:t>
            </w:r>
            <w:proofErr w:type="gramEnd"/>
            <w:r>
              <w:t xml:space="preserve"> (</w:t>
            </w:r>
            <w:proofErr w:type="spellStart"/>
            <w:r>
              <w:t>cf</w:t>
            </w:r>
            <w:proofErr w:type="spellEnd"/>
            <w:r>
              <w:t xml:space="preserve">. Deus Caritas Est, 2). Egli </w:t>
            </w:r>
            <w:proofErr w:type="gramStart"/>
            <w:r>
              <w:t>ribadisce</w:t>
            </w:r>
            <w:proofErr w:type="gramEnd"/>
            <w:r>
              <w:t xml:space="preserve"> come: "Il matrimonio basato su un amore esclusivo e definitivo diventa l’icona d</w:t>
            </w:r>
            <w:r>
              <w:t xml:space="preserve">el rapporto di Dio con il suo popolo e viceversa: il modo di amare di Dio diventa la misura dell’amore umano" (Deus Caritas Est, 11). Inoltre, </w:t>
            </w:r>
            <w:proofErr w:type="gramStart"/>
            <w:r>
              <w:t xml:space="preserve">nella </w:t>
            </w:r>
            <w:proofErr w:type="gramEnd"/>
            <w:r>
              <w:t xml:space="preserve">Enciclica Caritas in </w:t>
            </w:r>
            <w:proofErr w:type="spellStart"/>
            <w:r>
              <w:t>Veritate</w:t>
            </w:r>
            <w:proofErr w:type="spellEnd"/>
            <w:r>
              <w:t>, evidenzia l’importanza dell’amore come principio di vita nella società (</w:t>
            </w:r>
            <w:proofErr w:type="spellStart"/>
            <w:r>
              <w:t>cf</w:t>
            </w:r>
            <w:proofErr w:type="spellEnd"/>
            <w:r>
              <w:t xml:space="preserve">. </w:t>
            </w:r>
            <w:r>
              <w:t xml:space="preserve">Caritas in </w:t>
            </w:r>
            <w:proofErr w:type="spellStart"/>
            <w:r>
              <w:t>Veritate</w:t>
            </w:r>
            <w:proofErr w:type="spellEnd"/>
            <w:r>
              <w:t xml:space="preserve">, 44), luogo in cui s’impara l’esperienza del bene comune» (Instrumentum </w:t>
            </w:r>
            <w:proofErr w:type="spellStart"/>
            <w:r>
              <w:t>Laboris</w:t>
            </w:r>
            <w:proofErr w:type="spellEnd"/>
            <w:r>
              <w:t>, 6).</w:t>
            </w:r>
          </w:p>
          <w:p w:rsidR="003F6A07" w:rsidRDefault="003F6A07">
            <w:pPr>
              <w:jc w:val="both"/>
            </w:pPr>
          </w:p>
          <w:p w:rsidR="003F6A07" w:rsidRDefault="00CA542D">
            <w:pPr>
              <w:jc w:val="both"/>
            </w:pPr>
            <w:r>
              <w:t xml:space="preserve">20. «Papa Francesco, nell’Enciclica Lumen </w:t>
            </w:r>
            <w:proofErr w:type="spellStart"/>
            <w:r>
              <w:t>Fidei</w:t>
            </w:r>
            <w:proofErr w:type="spellEnd"/>
            <w:r>
              <w:t xml:space="preserve"> affrontando il legame tra la famiglia e la fede, scrive: "L’incontro con Cristo, il </w:t>
            </w:r>
            <w:proofErr w:type="gramStart"/>
            <w:r>
              <w:t>lasciarsi afferrar</w:t>
            </w:r>
            <w:r>
              <w:t>e</w:t>
            </w:r>
            <w:proofErr w:type="gramEnd"/>
            <w:r>
              <w:t xml:space="preserve"> e guidare dal suo amore allarga l’orizzonte dell’esistenza, le dona una speranza solida che non delude. La fede non è un rifugio per gente senza coraggio, ma la dilatazione della vita. Essa fa scoprire una grande chiamata, la vocazione all’amore, e assic</w:t>
            </w:r>
            <w:r>
              <w:t xml:space="preserve">ura che quest’amore è affidabile, che vale la pena di consegnarsi </w:t>
            </w:r>
            <w:proofErr w:type="gramStart"/>
            <w:r>
              <w:t>ad</w:t>
            </w:r>
            <w:proofErr w:type="gramEnd"/>
            <w:r>
              <w:t xml:space="preserve"> esso, perché il suo fondamento si trova nella fedeltà di Dio, più forte di ogni nostra fragilità" (Lumen </w:t>
            </w:r>
            <w:proofErr w:type="spellStart"/>
            <w:r>
              <w:t>Fidei</w:t>
            </w:r>
            <w:proofErr w:type="spellEnd"/>
            <w:r>
              <w:t xml:space="preserve">, 53)» (Instrumentum </w:t>
            </w:r>
            <w:proofErr w:type="spellStart"/>
            <w:r>
              <w:t>Laboris</w:t>
            </w:r>
            <w:proofErr w:type="spellEnd"/>
            <w:r>
              <w:t>, 7).</w:t>
            </w:r>
          </w:p>
          <w:p w:rsidR="003F6A07" w:rsidRDefault="003F6A07">
            <w:pPr>
              <w:jc w:val="both"/>
            </w:pPr>
          </w:p>
          <w:p w:rsidR="003F6A07" w:rsidRDefault="00CA542D">
            <w:pPr>
              <w:jc w:val="both"/>
              <w:rPr>
                <w:b/>
              </w:rPr>
            </w:pPr>
            <w:r>
              <w:rPr>
                <w:b/>
              </w:rPr>
              <w:t>L’indissolubilità del matrimonio e la gioi</w:t>
            </w:r>
            <w:r>
              <w:rPr>
                <w:b/>
              </w:rPr>
              <w:t xml:space="preserve">a del vivere </w:t>
            </w:r>
            <w:proofErr w:type="gramStart"/>
            <w:r>
              <w:rPr>
                <w:b/>
              </w:rPr>
              <w:t>insieme</w:t>
            </w:r>
            <w:proofErr w:type="gramEnd"/>
          </w:p>
          <w:p w:rsidR="003F6A07" w:rsidRDefault="00CA542D">
            <w:pPr>
              <w:jc w:val="both"/>
            </w:pPr>
            <w:r>
              <w:t xml:space="preserve">21. Il dono reciproco costitutivo del matrimonio sacramentale è radicato </w:t>
            </w:r>
            <w:proofErr w:type="gramStart"/>
            <w:r>
              <w:t xml:space="preserve">nella </w:t>
            </w:r>
            <w:r>
              <w:lastRenderedPageBreak/>
              <w:t>grazia del battesimo</w:t>
            </w:r>
            <w:proofErr w:type="gramEnd"/>
            <w:r>
              <w:t xml:space="preserve"> che stabilisce l’alleanza fondamentale di ogni persona con Cristo nella Chiesa. Nella reciproca accoglienza e con la grazia di Cristo i</w:t>
            </w:r>
            <w:r>
              <w:t xml:space="preserve"> nubendi si promettono dono totale, fedeltà e apertura alla vita, essi riconoscono come elementi costitutivi del matrimonio i doni che Dio </w:t>
            </w:r>
            <w:proofErr w:type="gramStart"/>
            <w:r>
              <w:t>offre</w:t>
            </w:r>
            <w:proofErr w:type="gramEnd"/>
            <w:r>
              <w:t xml:space="preserve"> loro, prendendo sul serio il loro vicendevole impegno, in suo nome e di fronte alla Chiesa. Ora, nella fede è p</w:t>
            </w:r>
            <w:r>
              <w:t xml:space="preserve">ossibile assumere i beni del matrimonio come impegni meglio sostenibili mediante l’aiuto </w:t>
            </w:r>
            <w:proofErr w:type="gramStart"/>
            <w:r>
              <w:t>della grazia del sacramento</w:t>
            </w:r>
            <w:proofErr w:type="gramEnd"/>
            <w:r>
              <w:t xml:space="preserve">. Dio consacra l’amore degli sposi e ne conferma l’indissolubilità, offrendo loro l’aiuto per vivere la fedeltà, l’integrazione reciproca e </w:t>
            </w:r>
            <w:r>
              <w:t>l’apertura alla vita. Pertanto, lo sguardo della Chiesa si volge agli sposi come al cuore della famiglia intera che volge anch’essa lo sguardo verso Gesù.</w:t>
            </w:r>
          </w:p>
          <w:p w:rsidR="003F6A07" w:rsidRDefault="003F6A07">
            <w:pPr>
              <w:jc w:val="both"/>
            </w:pPr>
          </w:p>
          <w:p w:rsidR="003F6A07" w:rsidRDefault="00CA542D">
            <w:pPr>
              <w:jc w:val="both"/>
            </w:pPr>
            <w:r>
              <w:t xml:space="preserve">22. Nella stessa prospettiva, facendo nostro l’insegnamento dell’Apostolo secondo cui tutta la </w:t>
            </w:r>
            <w:r>
              <w:t xml:space="preserve">creazione è stata pensata in Cristo e in vista di lui </w:t>
            </w:r>
            <w:proofErr w:type="gramStart"/>
            <w:r>
              <w:t>(</w:t>
            </w:r>
            <w:proofErr w:type="spellStart"/>
            <w:proofErr w:type="gramEnd"/>
            <w:r>
              <w:t>cf</w:t>
            </w:r>
            <w:proofErr w:type="spellEnd"/>
            <w:r>
              <w:t xml:space="preserve">. </w:t>
            </w:r>
            <w:proofErr w:type="gramStart"/>
            <w:r>
              <w:t xml:space="preserve">Col </w:t>
            </w:r>
            <w:proofErr w:type="gramEnd"/>
            <w:r>
              <w:t>1,16), il Concilio Vaticano II ha voluto esprimere apprezzamento per il matrimonio naturale e per gli elementi validi presenti nelle altre religioni (</w:t>
            </w:r>
            <w:proofErr w:type="spellStart"/>
            <w:r>
              <w:t>cf</w:t>
            </w:r>
            <w:proofErr w:type="spellEnd"/>
            <w:r>
              <w:t xml:space="preserve">. Nostra </w:t>
            </w:r>
            <w:proofErr w:type="spellStart"/>
            <w:r>
              <w:t>Aetate</w:t>
            </w:r>
            <w:proofErr w:type="spellEnd"/>
            <w:r>
              <w:t>, 2) e nelle culture nonos</w:t>
            </w:r>
            <w:r>
              <w:t>tante i limiti e le insufficienze (</w:t>
            </w:r>
            <w:proofErr w:type="spellStart"/>
            <w:r>
              <w:t>cf</w:t>
            </w:r>
            <w:proofErr w:type="spellEnd"/>
            <w:r>
              <w:t xml:space="preserve">. </w:t>
            </w:r>
            <w:proofErr w:type="spellStart"/>
            <w:r>
              <w:t>Redemptoris</w:t>
            </w:r>
            <w:proofErr w:type="spellEnd"/>
            <w:r>
              <w:t xml:space="preserve"> </w:t>
            </w:r>
            <w:proofErr w:type="spellStart"/>
            <w:r>
              <w:t>Missio</w:t>
            </w:r>
            <w:proofErr w:type="spellEnd"/>
            <w:r>
              <w:t xml:space="preserve">, 55). La presenza </w:t>
            </w:r>
            <w:proofErr w:type="gramStart"/>
            <w:r>
              <w:t>dei</w:t>
            </w:r>
            <w:proofErr w:type="gramEnd"/>
            <w:r>
              <w:t xml:space="preserve"> semina Verbi nelle culture (</w:t>
            </w:r>
            <w:proofErr w:type="spellStart"/>
            <w:r>
              <w:t>cf</w:t>
            </w:r>
            <w:proofErr w:type="spellEnd"/>
            <w:r>
              <w:t xml:space="preserve">. </w:t>
            </w:r>
            <w:proofErr w:type="gramStart"/>
            <w:r>
              <w:t>Ad</w:t>
            </w:r>
            <w:proofErr w:type="gramEnd"/>
            <w:r>
              <w:t xml:space="preserve"> </w:t>
            </w:r>
            <w:proofErr w:type="spellStart"/>
            <w:r>
              <w:t>Gentes</w:t>
            </w:r>
            <w:proofErr w:type="spellEnd"/>
            <w:r>
              <w:t>, 11) potrebbe essere applicata, per alcuni versi, anche alla realtà matrimoniale e familiare di tante culture e di persone non cristia</w:t>
            </w:r>
            <w:r>
              <w:t xml:space="preserve">ne. Ci sono quindi elementi validi anche in alcune forme fuori del matrimonio cristiano –comunque fondato sulla relazione stabile e vera di un uomo e una donna –, che in ogni caso riteniamo siano </w:t>
            </w:r>
            <w:proofErr w:type="gramStart"/>
            <w:r>
              <w:t>ad</w:t>
            </w:r>
            <w:proofErr w:type="gramEnd"/>
            <w:r>
              <w:t xml:space="preserve"> esso orientate. Con lo sguardo rivolto alla saggezza uman</w:t>
            </w:r>
            <w:r>
              <w:t>a dei popoli e delle culture, la Chiesa riconosce anche questa famiglia come la cellula basilare necessaria e feconda della convivenza umana.</w:t>
            </w:r>
          </w:p>
          <w:p w:rsidR="003F6A07" w:rsidRDefault="003F6A07">
            <w:pPr>
              <w:jc w:val="both"/>
            </w:pPr>
          </w:p>
          <w:p w:rsidR="003F6A07" w:rsidRDefault="00CA542D">
            <w:pPr>
              <w:jc w:val="both"/>
              <w:rPr>
                <w:b/>
              </w:rPr>
            </w:pPr>
            <w:r>
              <w:rPr>
                <w:b/>
              </w:rPr>
              <w:t xml:space="preserve">Cura pastorale di </w:t>
            </w:r>
            <w:proofErr w:type="gramStart"/>
            <w:r>
              <w:rPr>
                <w:b/>
              </w:rPr>
              <w:t>coloro che vivono</w:t>
            </w:r>
            <w:proofErr w:type="gramEnd"/>
            <w:r>
              <w:rPr>
                <w:b/>
              </w:rPr>
              <w:t xml:space="preserve"> nel matrimonio civile o in convivenze</w:t>
            </w:r>
          </w:p>
          <w:p w:rsidR="003F6A07" w:rsidRDefault="003F6A07">
            <w:pPr>
              <w:jc w:val="both"/>
            </w:pPr>
          </w:p>
          <w:p w:rsidR="003F6A07" w:rsidRDefault="00CA542D">
            <w:pPr>
              <w:jc w:val="both"/>
            </w:pPr>
            <w:r>
              <w:t>41. Mentre continua ad annunciare e pr</w:t>
            </w:r>
            <w:r>
              <w:t>omuovere il matrimonio cristiano, il Sinodo incoraggia anche il discernimento pastorale delle situazioni di tanti che non vivono più questa realtà. È importante entrare in dialogo pastorale con tali persone al fine di evidenziare gli elementi della loro vi</w:t>
            </w:r>
            <w:r>
              <w:t>ta che possono condurre a una maggiore apertura al Vangelo del matrimonio nella sua pienezza. I pastori devono identificare elementi che possono favorire l’evangelizzazione e la crescita umana e spirituale. Una sensibilità nuova della pastorale odierna, co</w:t>
            </w:r>
            <w:r>
              <w:t xml:space="preserve">nsiste nel cogliere gli elementi positivi presenti nei matrimoni civili e, fatte le debite differenze, nelle convivenze. Occorre che nella proposta ecclesiale, pur affermando con chiarezza il messaggio cristiano, indichiamo anche elementi </w:t>
            </w:r>
            <w:r>
              <w:lastRenderedPageBreak/>
              <w:t>costruttivi in qu</w:t>
            </w:r>
            <w:r>
              <w:t xml:space="preserve">elle situazioni che non corrispondono ancora o non più </w:t>
            </w:r>
            <w:proofErr w:type="gramStart"/>
            <w:r>
              <w:t>ad</w:t>
            </w:r>
            <w:proofErr w:type="gramEnd"/>
            <w:r>
              <w:t xml:space="preserve"> esso.</w:t>
            </w:r>
          </w:p>
          <w:p w:rsidR="003F6A07" w:rsidRDefault="003F6A07">
            <w:pPr>
              <w:jc w:val="both"/>
            </w:pPr>
          </w:p>
          <w:p w:rsidR="003F6A07" w:rsidRDefault="00CA542D">
            <w:pPr>
              <w:jc w:val="both"/>
            </w:pPr>
            <w:r>
              <w:t xml:space="preserve">42. È stato anche notato che in molti Paesi un «crescente numero di coppie </w:t>
            </w:r>
            <w:proofErr w:type="gramStart"/>
            <w:r>
              <w:t>convivono</w:t>
            </w:r>
            <w:proofErr w:type="gramEnd"/>
            <w:r>
              <w:t xml:space="preserve"> ad </w:t>
            </w:r>
            <w:proofErr w:type="spellStart"/>
            <w:r>
              <w:t>experimentum</w:t>
            </w:r>
            <w:proofErr w:type="spellEnd"/>
            <w:r>
              <w:t xml:space="preserve">, senza alcun matrimonio né canonico, né civile» (Instrumentum </w:t>
            </w:r>
            <w:proofErr w:type="spellStart"/>
            <w:r>
              <w:t>Laboris</w:t>
            </w:r>
            <w:proofErr w:type="spellEnd"/>
            <w:r>
              <w:t>, 81). In alcuni Paes</w:t>
            </w:r>
            <w:r>
              <w:t xml:space="preserve">i questo avviene specialmente nel matrimonio tradizionale, concertato tra famiglie e spesso celebrato in diverse tappe. In altri Paesi invece è in continua crescita il numero di coloro dopo aver vissuto insieme per lungo </w:t>
            </w:r>
            <w:proofErr w:type="gramStart"/>
            <w:r>
              <w:t>tempo</w:t>
            </w:r>
            <w:proofErr w:type="gramEnd"/>
            <w:r>
              <w:t xml:space="preserve"> chiedono la celebrazione del </w:t>
            </w:r>
            <w:r>
              <w:t>matrimonio in chiesa. La semplice convivenza è spesso scelta a causa della mentalità generale contraria alle istituzioni e agli impegni definitivi, ma anche per l’attesa di una sicurezza esistenziale (lavoro e salario fisso). In altri Paesi, infine, le uni</w:t>
            </w:r>
            <w:r>
              <w:t xml:space="preserve">oni di fatto sono molto numerose, non solo per il rigetto dei valori della famiglia e del matrimonio, ma soprattutto </w:t>
            </w:r>
            <w:proofErr w:type="gramStart"/>
            <w:r>
              <w:t>per il fatto che</w:t>
            </w:r>
            <w:proofErr w:type="gramEnd"/>
            <w:r>
              <w:t xml:space="preserve"> sposarsi è percepito come un lusso, per le condizioni sociali, così che la miseria materiale spinge a vivere unioni di fat</w:t>
            </w:r>
            <w:r>
              <w:t>to.</w:t>
            </w:r>
          </w:p>
          <w:p w:rsidR="003F6A07" w:rsidRDefault="003F6A07">
            <w:pPr>
              <w:jc w:val="both"/>
            </w:pPr>
          </w:p>
          <w:p w:rsidR="003F6A07" w:rsidRDefault="00CA542D">
            <w:pPr>
              <w:jc w:val="both"/>
            </w:pPr>
            <w:r>
              <w:t>43. Tutte queste situazioni vanno affrontate in maniera costruttiva, cercando di trasformarle in opportunità di cammino verso la pienezza del matrimonio e della famiglia alla luce del Vangelo. Si tratta di accoglierle e accompagnarle con pazienza e de</w:t>
            </w:r>
            <w:r>
              <w:t>licatezza. A questo scopo è importante la testimonianza attraente di autentiche famiglie cristiane, come soggetti dell’evangelizzazione della famiglia.</w:t>
            </w:r>
          </w:p>
          <w:p w:rsidR="003F6A07" w:rsidRDefault="003F6A07">
            <w:pPr>
              <w:jc w:val="both"/>
            </w:pPr>
          </w:p>
          <w:p w:rsidR="003F6A07" w:rsidRDefault="00CA542D">
            <w:pPr>
              <w:jc w:val="both"/>
              <w:rPr>
                <w:b/>
              </w:rPr>
            </w:pPr>
            <w:r>
              <w:rPr>
                <w:b/>
              </w:rPr>
              <w:t>Curare le famiglie ferite (separati, divorziati non risposati, divorziati risposati, famiglie monoparen</w:t>
            </w:r>
            <w:r>
              <w:rPr>
                <w:b/>
              </w:rPr>
              <w:t>tali</w:t>
            </w:r>
            <w:proofErr w:type="gramStart"/>
            <w:r>
              <w:rPr>
                <w:b/>
              </w:rPr>
              <w:t>)</w:t>
            </w:r>
            <w:proofErr w:type="gramEnd"/>
          </w:p>
          <w:p w:rsidR="003F6A07" w:rsidRDefault="00CA542D">
            <w:pPr>
              <w:jc w:val="both"/>
            </w:pPr>
            <w:r>
              <w:t xml:space="preserve">44. Quando gli sposi sperimentano problemi nelle loro relazioni, </w:t>
            </w:r>
            <w:proofErr w:type="gramStart"/>
            <w:r>
              <w:t>devono</w:t>
            </w:r>
            <w:proofErr w:type="gramEnd"/>
            <w:r>
              <w:t xml:space="preserve"> poter contare sull’aiuto e l’accompagnamento della Chiesa. La pastorale della carità e la misericordia tendono al recupero delle persone e delle relazioni. L’esperienza mostra ch</w:t>
            </w:r>
            <w:r>
              <w:t xml:space="preserve">e con un aiuto adeguato e con l’azione di riconciliazione della grazia una grande percentuale di crisi matrimoniali si </w:t>
            </w:r>
            <w:proofErr w:type="gramStart"/>
            <w:r>
              <w:t>superano</w:t>
            </w:r>
            <w:proofErr w:type="gramEnd"/>
            <w:r>
              <w:t xml:space="preserve"> in maniera soddisfacente. Saper perdonare e sentirsi </w:t>
            </w:r>
            <w:proofErr w:type="gramStart"/>
            <w:r>
              <w:t>perdonati</w:t>
            </w:r>
            <w:proofErr w:type="gramEnd"/>
            <w:r>
              <w:t xml:space="preserve"> è un’esperienza fondamentale nella vita familiare. Il perdono tra</w:t>
            </w:r>
            <w:r>
              <w:t xml:space="preserve"> gli sposi permette di sperimentare un amore che è per sempre e non passa mai (</w:t>
            </w:r>
            <w:proofErr w:type="spellStart"/>
            <w:r>
              <w:t>cf</w:t>
            </w:r>
            <w:proofErr w:type="spellEnd"/>
            <w:r>
              <w:t xml:space="preserve">. 1 </w:t>
            </w:r>
            <w:proofErr w:type="spellStart"/>
            <w:r>
              <w:t>Cor</w:t>
            </w:r>
            <w:proofErr w:type="spellEnd"/>
            <w:r>
              <w:t xml:space="preserve"> 13,8). A volte </w:t>
            </w:r>
            <w:proofErr w:type="gramStart"/>
            <w:r>
              <w:t>risulta</w:t>
            </w:r>
            <w:proofErr w:type="gramEnd"/>
            <w:r>
              <w:t xml:space="preserve"> difficile, però, per chi ha ricevuto il perdono di Dio avere la forza per offrire un perdono autentico che rigeneri la persona.</w:t>
            </w:r>
          </w:p>
          <w:p w:rsidR="003F6A07" w:rsidRDefault="003F6A07">
            <w:pPr>
              <w:jc w:val="both"/>
            </w:pPr>
          </w:p>
          <w:p w:rsidR="003F6A07" w:rsidRDefault="00CA542D">
            <w:pPr>
              <w:jc w:val="both"/>
            </w:pPr>
            <w:r>
              <w:t xml:space="preserve">45. Nel Sinodo </w:t>
            </w:r>
            <w:r>
              <w:t xml:space="preserve">è risuonata chiara la necessità di scelte pastorali coraggiose. Riconfermando con forza la fedeltà al Vangelo della famiglia e riconoscendo che </w:t>
            </w:r>
            <w:r>
              <w:lastRenderedPageBreak/>
              <w:t>separazione e divorzio sono sempre una ferita che provoca profonde sofferenze ai coniugi che li vivono e ai figl</w:t>
            </w:r>
            <w:r>
              <w:t>i, i Padri sinodali hanno avvertito l’urgenza di cammini pastorali nuovi, che partano dall’effettiva realtà delle fragilità familiari, sapendo che esse, spesso, sono più "subite" con sofferenza che scelte in piena libertà. Si tratta di situazioni diverse p</w:t>
            </w:r>
            <w:r>
              <w:t xml:space="preserve">er fattori sia personali </w:t>
            </w:r>
            <w:proofErr w:type="gramStart"/>
            <w:r>
              <w:t>che</w:t>
            </w:r>
            <w:proofErr w:type="gramEnd"/>
            <w:r>
              <w:t xml:space="preserve"> culturali e socio-economici. Occorre uno sguardo </w:t>
            </w:r>
            <w:proofErr w:type="gramStart"/>
            <w:r>
              <w:t>differenziato</w:t>
            </w:r>
            <w:proofErr w:type="gramEnd"/>
            <w:r>
              <w:t xml:space="preserve"> come San Giovanni Paolo II suggeriva (</w:t>
            </w:r>
            <w:proofErr w:type="spellStart"/>
            <w:r>
              <w:t>cf</w:t>
            </w:r>
            <w:proofErr w:type="spellEnd"/>
            <w:r>
              <w:t xml:space="preserve">. </w:t>
            </w:r>
            <w:proofErr w:type="spellStart"/>
            <w:r>
              <w:t>Familiaris</w:t>
            </w:r>
            <w:proofErr w:type="spellEnd"/>
            <w:r>
              <w:t xml:space="preserve"> </w:t>
            </w:r>
            <w:proofErr w:type="spellStart"/>
            <w:r>
              <w:t>Consortio</w:t>
            </w:r>
            <w:proofErr w:type="spellEnd"/>
            <w:r>
              <w:t>, 84).</w:t>
            </w:r>
          </w:p>
          <w:p w:rsidR="003F6A07" w:rsidRDefault="003F6A07">
            <w:pPr>
              <w:jc w:val="both"/>
            </w:pPr>
          </w:p>
          <w:p w:rsidR="003F6A07" w:rsidRDefault="00CA542D">
            <w:pPr>
              <w:jc w:val="both"/>
            </w:pPr>
            <w:r>
              <w:t>46. Ogni famiglia va innanzitutto ascoltata con rispetto e amore facendosi compagni di cammino</w:t>
            </w:r>
            <w:r>
              <w:t xml:space="preserve"> come il Cristo con i discepoli sulla strada di Emmaus. Valgono in maniera particolare per queste situazioni le parole di Papa Francesco: </w:t>
            </w:r>
            <w:proofErr w:type="gramStart"/>
            <w:r>
              <w:t>«</w:t>
            </w:r>
            <w:proofErr w:type="gramEnd"/>
            <w:r>
              <w:t xml:space="preserve">La Chiesa dovrà iniziare i suoi membri – sacerdoti, religiosi e laici – a questa "arte dell’accompagnamento", perché </w:t>
            </w:r>
            <w:r>
              <w:t>tutti imparino sempre a togliersi i sandali davanti alla terra sacra dell’altro (</w:t>
            </w:r>
            <w:proofErr w:type="spellStart"/>
            <w:r>
              <w:t>cf</w:t>
            </w:r>
            <w:proofErr w:type="spellEnd"/>
            <w:r>
              <w:t>. Es 3,5). Dobbiamo dare al nostro cammino il ritmo salutare della prossimità, con uno sguardo rispettoso e pieno di compassione ma che nel medesimo tempo sani, liberi e inc</w:t>
            </w:r>
            <w:r>
              <w:t>oraggi a maturare nella vita cristiana» (</w:t>
            </w:r>
            <w:proofErr w:type="spellStart"/>
            <w:r>
              <w:t>Evangelii</w:t>
            </w:r>
            <w:proofErr w:type="spellEnd"/>
            <w:r>
              <w:t xml:space="preserve"> </w:t>
            </w:r>
            <w:proofErr w:type="spellStart"/>
            <w:r>
              <w:t>Gaudium</w:t>
            </w:r>
            <w:proofErr w:type="spellEnd"/>
            <w:r>
              <w:t>, 169).</w:t>
            </w:r>
          </w:p>
          <w:p w:rsidR="003F6A07" w:rsidRDefault="003F6A07">
            <w:pPr>
              <w:jc w:val="both"/>
            </w:pPr>
          </w:p>
          <w:p w:rsidR="003F6A07" w:rsidRDefault="00CA542D">
            <w:pPr>
              <w:jc w:val="both"/>
            </w:pPr>
            <w:r>
              <w:t xml:space="preserve">47. Un particolare discernimento è indispensabile per accompagnare pastoralmente i separati, i divorziati, gli abbandonati. Va accolta e valorizzata soprattutto la sofferenza di </w:t>
            </w:r>
            <w:proofErr w:type="gramStart"/>
            <w:r>
              <w:t xml:space="preserve">coloro che </w:t>
            </w:r>
            <w:r>
              <w:t>hanno</w:t>
            </w:r>
            <w:proofErr w:type="gramEnd"/>
            <w:r>
              <w:t xml:space="preserve"> subito ingiustamente la separazione, il divorzio o l’abbandono, oppure sono stati costretti dai maltrattamenti del coniuge a rompere la convivenza. Il perdono per l’ingiustizia subita non è facile, ma è un cammino che la grazia rende possibile. </w:t>
            </w:r>
            <w:proofErr w:type="gramStart"/>
            <w:r>
              <w:t>Di qu</w:t>
            </w:r>
            <w:r>
              <w:t xml:space="preserve">i la necessità di una pastorale della riconciliazione e della mediazione attraverso anche centri di ascolto specializzati da stabilire </w:t>
            </w:r>
            <w:proofErr w:type="gramEnd"/>
            <w:r>
              <w:t xml:space="preserve">nelle diocesi. Parimenti va sempre </w:t>
            </w:r>
            <w:proofErr w:type="gramStart"/>
            <w:r>
              <w:t>sottolineato</w:t>
            </w:r>
            <w:proofErr w:type="gramEnd"/>
            <w:r>
              <w:t xml:space="preserve"> che è indispensabile farsi carico in maniera leale e costruttiva delle co</w:t>
            </w:r>
            <w:r>
              <w:t>nseguenze della separazione o del divorzio sui figli, in ogni caso vittime innocenti della situazione. Essi non possono essere un "oggetto" da contendersi e vanno cercate le forme migliori perché possano superare il trauma della scissione familiare e cresc</w:t>
            </w:r>
            <w:r>
              <w:t xml:space="preserve">ere in maniera </w:t>
            </w:r>
            <w:proofErr w:type="gramStart"/>
            <w:r>
              <w:t>il più possibile serena</w:t>
            </w:r>
            <w:proofErr w:type="gramEnd"/>
            <w:r>
              <w:t xml:space="preserve">. In ogni caso la Chiesa dovrà sempre </w:t>
            </w:r>
            <w:proofErr w:type="gramStart"/>
            <w:r>
              <w:t>mettere in rilievo</w:t>
            </w:r>
            <w:proofErr w:type="gramEnd"/>
            <w:r>
              <w:t xml:space="preserve"> l’ingiustizia che deriva molto spesso dalla situazione di divorzio. Speciale attenzione va data all’accompagnamento delle famiglie monoparentali, in maniera part</w:t>
            </w:r>
            <w:r>
              <w:t>icolare vanno aiutate le donne che devono portare da sole la responsabilità della casa e l’educazione dei figli.</w:t>
            </w:r>
          </w:p>
          <w:p w:rsidR="003F6A07" w:rsidRDefault="003F6A07">
            <w:pPr>
              <w:jc w:val="both"/>
            </w:pPr>
          </w:p>
          <w:p w:rsidR="003F6A07" w:rsidRDefault="00CA542D">
            <w:pPr>
              <w:jc w:val="both"/>
            </w:pPr>
            <w:r>
              <w:t xml:space="preserve">48. Un grande numero dei Padri ha </w:t>
            </w:r>
            <w:proofErr w:type="gramStart"/>
            <w:r>
              <w:t>sottolineato</w:t>
            </w:r>
            <w:proofErr w:type="gramEnd"/>
            <w:r>
              <w:t xml:space="preserve"> la necessità di rendere più accessibili ed agili, possibilmente del tutto gratuite, le procedur</w:t>
            </w:r>
            <w:r>
              <w:t xml:space="preserve">e per il </w:t>
            </w:r>
            <w:r>
              <w:lastRenderedPageBreak/>
              <w:t>riconoscimento dei casi di nullità. Tra le proposte sono stati indicati: il superamento della necessità della doppia sentenza conforme; la possibilità di determinare una via amministrativa sotto la responsabilità del vescovo diocesano; un processo</w:t>
            </w:r>
            <w:r>
              <w:t xml:space="preserve"> sommario da avviare nei casi di nullità </w:t>
            </w:r>
            <w:proofErr w:type="gramStart"/>
            <w:r>
              <w:t>notoria</w:t>
            </w:r>
            <w:proofErr w:type="gramEnd"/>
            <w:r>
              <w:t xml:space="preserve">. Alcuni Padri tuttavia si dicono contrari a queste proposte perché non garantirebbero un giudizio affidabile. Va </w:t>
            </w:r>
            <w:proofErr w:type="gramStart"/>
            <w:r>
              <w:t>ribadito</w:t>
            </w:r>
            <w:proofErr w:type="gramEnd"/>
            <w:r>
              <w:t xml:space="preserve"> che in tutti questi casi si tratta dell’accertamento della verità sulla validità del </w:t>
            </w:r>
            <w:r>
              <w:t xml:space="preserve">vincolo. Secondo altre proposte, andrebbe poi considerata la possibilità di dare rilevanza al ruolo della fede dei nubendi </w:t>
            </w:r>
            <w:proofErr w:type="gramStart"/>
            <w:r>
              <w:t>in ordine alla</w:t>
            </w:r>
            <w:proofErr w:type="gramEnd"/>
            <w:r>
              <w:t xml:space="preserve"> validità del sacramento del matrimonio, tenendo fermo che tra battezzati tutti i matrimoni validi sono sacramento.</w:t>
            </w:r>
          </w:p>
          <w:p w:rsidR="003F6A07" w:rsidRDefault="003F6A07">
            <w:pPr>
              <w:jc w:val="both"/>
            </w:pPr>
          </w:p>
          <w:p w:rsidR="003F6A07" w:rsidRDefault="00CA542D">
            <w:pPr>
              <w:jc w:val="both"/>
            </w:pPr>
            <w:r>
              <w:t>49</w:t>
            </w:r>
            <w:r>
              <w:t xml:space="preserve">. Circa le cause </w:t>
            </w:r>
            <w:proofErr w:type="gramStart"/>
            <w:r>
              <w:t>matrimoniali lo</w:t>
            </w:r>
            <w:proofErr w:type="gramEnd"/>
            <w:r>
              <w:t xml:space="preserve"> snellimento della procedura, richiesto da molti, oltre alla preparazione di sufficienti operatori, chierici e laici con dedizione prioritaria, esige di sottolineare la responsabilità del vescovo diocesano, il quale nella su</w:t>
            </w:r>
            <w:r>
              <w:t xml:space="preserve">a diocesi potrebbe incaricare dei consulenti debitamente preparati che possano gratuitamente consigliare le parti sulla validità del loro matrimonio. Tale funzione può essere svolta da un ufficio o persone qualificate </w:t>
            </w:r>
            <w:proofErr w:type="gramStart"/>
            <w:r>
              <w:t>(</w:t>
            </w:r>
            <w:proofErr w:type="spellStart"/>
            <w:proofErr w:type="gramEnd"/>
            <w:r>
              <w:t>cf</w:t>
            </w:r>
            <w:proofErr w:type="spellEnd"/>
            <w:r>
              <w:t xml:space="preserve">. </w:t>
            </w:r>
            <w:proofErr w:type="spellStart"/>
            <w:r>
              <w:t>Dignitas</w:t>
            </w:r>
            <w:proofErr w:type="spellEnd"/>
            <w:r>
              <w:t xml:space="preserve"> </w:t>
            </w:r>
            <w:proofErr w:type="spellStart"/>
            <w:r>
              <w:t>Connubii</w:t>
            </w:r>
            <w:proofErr w:type="spellEnd"/>
            <w:r>
              <w:t xml:space="preserve">, art. 113, </w:t>
            </w:r>
            <w:proofErr w:type="gramStart"/>
            <w:r>
              <w:t>1</w:t>
            </w:r>
            <w:proofErr w:type="gramEnd"/>
            <w:r>
              <w:t>).</w:t>
            </w:r>
          </w:p>
          <w:p w:rsidR="003F6A07" w:rsidRDefault="003F6A07">
            <w:pPr>
              <w:jc w:val="both"/>
            </w:pPr>
          </w:p>
          <w:p w:rsidR="003F6A07" w:rsidRDefault="00CA542D">
            <w:pPr>
              <w:jc w:val="both"/>
            </w:pPr>
            <w:r>
              <w:t xml:space="preserve">50. Le persone divorziate ma non risposate, che spesso sono testimoni della fedeltà matrimoniale, </w:t>
            </w:r>
            <w:proofErr w:type="gramStart"/>
            <w:r>
              <w:t>vanno</w:t>
            </w:r>
            <w:proofErr w:type="gramEnd"/>
            <w:r>
              <w:t xml:space="preserve"> incoraggiate a trovare nell’Eucaristia il cibo che le sostenga nel loro stato. La comunità locale e i Pastori devono accompagnare queste persone con so</w:t>
            </w:r>
            <w:r>
              <w:t>llecitudine, soprattutto quando vi sono figli o è grave la loro situazione di povertà.</w:t>
            </w:r>
          </w:p>
          <w:p w:rsidR="003F6A07" w:rsidRDefault="003F6A07">
            <w:pPr>
              <w:jc w:val="both"/>
            </w:pPr>
          </w:p>
          <w:p w:rsidR="003F6A07" w:rsidRDefault="00CA542D">
            <w:pPr>
              <w:jc w:val="both"/>
            </w:pPr>
            <w:r>
              <w:t xml:space="preserve">51. Anche le situazioni dei divorziati risposati </w:t>
            </w:r>
            <w:proofErr w:type="gramStart"/>
            <w:r>
              <w:t>esigono</w:t>
            </w:r>
            <w:proofErr w:type="gramEnd"/>
            <w:r>
              <w:t xml:space="preserve"> un attento discernimento e un accompagnamento di grande rispetto, evitando ogni linguaggio e atteggiamento che </w:t>
            </w:r>
            <w:r>
              <w:t>li faccia sentire discriminati e promovendo la loro partecipazione alla vita della comunità. Prendersi cura di loro non è per la comunità cristiana un indebolimento della sua fede e della sua testimonianza circa l’indissolubilità matrimoniale, anzi essa es</w:t>
            </w:r>
            <w:r>
              <w:t>prime proprio in questa cura la sua carità.</w:t>
            </w:r>
          </w:p>
          <w:p w:rsidR="003F6A07" w:rsidRDefault="003F6A07">
            <w:pPr>
              <w:jc w:val="both"/>
            </w:pPr>
          </w:p>
          <w:p w:rsidR="003F6A07" w:rsidRDefault="00CA542D">
            <w:pPr>
              <w:jc w:val="both"/>
            </w:pPr>
            <w:r>
              <w:t>52. Si è riflettuto sulla possibilità che i divorziati e risposati accedano ai sacramenti della Penitenza e dell’Eucaristia. Diversi Padri sinodali hanno insistito a favore della disciplina attuale, in forza del</w:t>
            </w:r>
            <w:r>
              <w:t xml:space="preserve"> rapporto costitutivo fra la partecipazione all’Eucaristia e la comunione con la Chiesa </w:t>
            </w:r>
            <w:proofErr w:type="gramStart"/>
            <w:r>
              <w:t>ed</w:t>
            </w:r>
            <w:proofErr w:type="gramEnd"/>
            <w:r>
              <w:t xml:space="preserve"> il suo insegnamento sul matrimonio indissolubile. Altri si sono espressi per un’accoglienza non </w:t>
            </w:r>
            <w:r>
              <w:lastRenderedPageBreak/>
              <w:t>generalizzata alla mensa eucaristica, in alcune situazioni particolar</w:t>
            </w:r>
            <w:r>
              <w:t xml:space="preserve">i </w:t>
            </w:r>
            <w:proofErr w:type="gramStart"/>
            <w:r>
              <w:t>ed</w:t>
            </w:r>
            <w:proofErr w:type="gramEnd"/>
            <w:r>
              <w:t xml:space="preserve"> a condizioni ben precise, soprattutto quando si tratta di casi irreversibili e legati ad obblighi morali verso i figli che verrebbero a subire sofferenze ingiuste. L’eventuale accesso ai sacramenti dovrebbe essere preceduto da un cammino penitenziale </w:t>
            </w:r>
            <w:r>
              <w:t xml:space="preserve">sotto la responsabilità del Vescovo diocesano. Va ancora approfondita la questione, tenendo ben presente la distinzione tra situazione oggettiva di peccato e circostanze attenuanti, </w:t>
            </w:r>
            <w:proofErr w:type="gramStart"/>
            <w:r>
              <w:t>dato che</w:t>
            </w:r>
            <w:proofErr w:type="gramEnd"/>
            <w:r>
              <w:t xml:space="preserve"> «l’imputabilità e la responsabilità di un’azione possono essere s</w:t>
            </w:r>
            <w:r>
              <w:t>minuite o annullate» da diversi «fattori psichici oppure sociali» (Catechismo della Chiesa Cattolica, 1735).</w:t>
            </w:r>
          </w:p>
          <w:p w:rsidR="003F6A07" w:rsidRDefault="003F6A07">
            <w:pPr>
              <w:jc w:val="both"/>
            </w:pPr>
          </w:p>
          <w:p w:rsidR="003F6A07" w:rsidRDefault="00CA542D">
            <w:pPr>
              <w:jc w:val="both"/>
            </w:pPr>
            <w:r>
              <w:t>53. Alcuni Padri hanno sostenuto che le persone divorziate e risposate o conviventi possono ricorrere fruttuosamente alla comunione spirituale. Al</w:t>
            </w:r>
            <w:r>
              <w:t xml:space="preserve">tri Padri si sono domandati perché allora non possano accedere a quella sacramentale. </w:t>
            </w:r>
            <w:proofErr w:type="gramStart"/>
            <w:r>
              <w:t>Viene</w:t>
            </w:r>
            <w:proofErr w:type="gramEnd"/>
            <w:r>
              <w:t xml:space="preserve"> quindi sollecitato un approfondimento della tematica in grado di far emergere la peculiarità delle due forme e la loro connessione con la teologia del matrimonio.</w:t>
            </w:r>
          </w:p>
          <w:p w:rsidR="003F6A07" w:rsidRDefault="003F6A07">
            <w:pPr>
              <w:jc w:val="both"/>
            </w:pPr>
          </w:p>
          <w:p w:rsidR="003F6A07" w:rsidRDefault="00CA542D">
            <w:pPr>
              <w:jc w:val="both"/>
            </w:pPr>
            <w:r>
              <w:t xml:space="preserve">54. Le problematiche </w:t>
            </w:r>
            <w:proofErr w:type="gramStart"/>
            <w:r>
              <w:t>relative ai</w:t>
            </w:r>
            <w:proofErr w:type="gramEnd"/>
            <w:r>
              <w:t xml:space="preserve"> matrimoni misti sono ritornate sovente negli interventi dei Padri sinodali. La diversità della disciplina matrimoniale delle Chiese ortodosse pone in alcuni </w:t>
            </w:r>
            <w:proofErr w:type="gramStart"/>
            <w:r>
              <w:t>contesti</w:t>
            </w:r>
            <w:proofErr w:type="gramEnd"/>
            <w:r>
              <w:t xml:space="preserve"> problemi sui quali è necessario riflettere in ambito ecum</w:t>
            </w:r>
            <w:r>
              <w:t>enico. Analogamente per i matrimoni interreligiosi sarà importante il contributo del dialogo con le religioni.</w:t>
            </w:r>
          </w:p>
        </w:tc>
        <w:tc>
          <w:tcPr>
            <w:tcW w:w="7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F6A07" w:rsidRDefault="00CA542D">
            <w:pPr>
              <w:jc w:val="both"/>
              <w:rPr>
                <w:b/>
              </w:rPr>
            </w:pPr>
            <w:r>
              <w:rPr>
                <w:b/>
              </w:rPr>
              <w:lastRenderedPageBreak/>
              <w:t>PRIMA PARTE</w:t>
            </w:r>
          </w:p>
          <w:p w:rsidR="003F6A07" w:rsidRDefault="00CA542D">
            <w:pPr>
              <w:jc w:val="both"/>
              <w:rPr>
                <w:b/>
              </w:rPr>
            </w:pPr>
            <w:r>
              <w:rPr>
                <w:b/>
              </w:rPr>
              <w:t xml:space="preserve">L’ascolto: il </w:t>
            </w:r>
            <w:proofErr w:type="gramStart"/>
            <w:r>
              <w:rPr>
                <w:b/>
              </w:rPr>
              <w:t>contesto</w:t>
            </w:r>
            <w:proofErr w:type="gramEnd"/>
            <w:r>
              <w:rPr>
                <w:b/>
              </w:rPr>
              <w:t xml:space="preserve"> e le sfide sulla famiglia</w:t>
            </w:r>
          </w:p>
          <w:p w:rsidR="003F6A07" w:rsidRDefault="003F6A07">
            <w:pPr>
              <w:jc w:val="both"/>
              <w:rPr>
                <w:b/>
              </w:rPr>
            </w:pPr>
          </w:p>
          <w:p w:rsidR="003F6A07" w:rsidRDefault="00CA542D">
            <w:pPr>
              <w:jc w:val="both"/>
              <w:rPr>
                <w:b/>
              </w:rPr>
            </w:pPr>
            <w:r>
              <w:rPr>
                <w:b/>
              </w:rPr>
              <w:t xml:space="preserve">Il </w:t>
            </w:r>
            <w:proofErr w:type="gramStart"/>
            <w:r>
              <w:rPr>
                <w:b/>
              </w:rPr>
              <w:t>contesto</w:t>
            </w:r>
            <w:proofErr w:type="gramEnd"/>
            <w:r>
              <w:rPr>
                <w:b/>
              </w:rPr>
              <w:t xml:space="preserve"> socio-culturale (</w:t>
            </w:r>
            <w:proofErr w:type="spellStart"/>
            <w:r>
              <w:rPr>
                <w:b/>
              </w:rPr>
              <w:t>nn</w:t>
            </w:r>
            <w:proofErr w:type="spellEnd"/>
            <w:r>
              <w:rPr>
                <w:b/>
              </w:rPr>
              <w:t xml:space="preserve">. 5-8) </w:t>
            </w:r>
          </w:p>
          <w:p w:rsidR="003F6A07" w:rsidRDefault="00CA542D" w:rsidP="00CA542D">
            <w:pPr>
              <w:jc w:val="both"/>
            </w:pPr>
            <w:r>
              <w:t xml:space="preserve">2. Quali strumenti di analisi si stanno </w:t>
            </w:r>
            <w:r>
              <w:t>impiegando, e quali i risultati più rilevanti circa gli aspetti (positivi e non) del cambiamento antropologico culturale?</w:t>
            </w:r>
            <w:proofErr w:type="gramStart"/>
            <w:r>
              <w:t>(</w:t>
            </w:r>
            <w:proofErr w:type="spellStart"/>
            <w:proofErr w:type="gramEnd"/>
            <w:r>
              <w:t>cf</w:t>
            </w:r>
            <w:proofErr w:type="spellEnd"/>
            <w:r>
              <w:t>. n.5) Tra i risultati si percepisce la possibilità di trovare elementi comuni nel pluralismo culturale?</w:t>
            </w:r>
          </w:p>
          <w:p w:rsidR="003F6A07" w:rsidRDefault="003F6A07">
            <w:pPr>
              <w:jc w:val="both"/>
            </w:pPr>
          </w:p>
          <w:p w:rsidR="003F6A07" w:rsidRDefault="00CA542D">
            <w:pPr>
              <w:jc w:val="both"/>
            </w:pPr>
            <w:r>
              <w:t>4. Come l’azione pastorale</w:t>
            </w:r>
            <w:r>
              <w:t xml:space="preserve"> della Chiesa reagisce alla diffusione del relativismo culturale nella società secolarizzata e al conseguente rigetto da parte di molti del modello </w:t>
            </w:r>
            <w:proofErr w:type="gramStart"/>
            <w:r>
              <w:t>di</w:t>
            </w:r>
            <w:proofErr w:type="gramEnd"/>
            <w:r>
              <w:t xml:space="preserve"> famiglia formato dall’uomo e dalla donna uniti nel vincolo matrimoniale e aperto alla procreazione?</w:t>
            </w: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CA542D">
            <w:pPr>
              <w:jc w:val="both"/>
              <w:rPr>
                <w:b/>
              </w:rPr>
            </w:pPr>
            <w:r>
              <w:rPr>
                <w:b/>
              </w:rPr>
              <w:t>II PARTE</w:t>
            </w:r>
          </w:p>
          <w:p w:rsidR="003F6A07" w:rsidRDefault="003F6A07">
            <w:pPr>
              <w:jc w:val="both"/>
            </w:pPr>
          </w:p>
          <w:p w:rsidR="003F6A07" w:rsidRDefault="00CA542D">
            <w:pPr>
              <w:jc w:val="both"/>
              <w:rPr>
                <w:b/>
              </w:rPr>
            </w:pPr>
            <w:r>
              <w:rPr>
                <w:b/>
              </w:rPr>
              <w:t>Lo sguardo su Cristo: il Vangelo della famiglia</w:t>
            </w:r>
          </w:p>
          <w:p w:rsidR="003F6A07" w:rsidRDefault="003F6A07">
            <w:pPr>
              <w:jc w:val="both"/>
              <w:rPr>
                <w:b/>
              </w:rPr>
            </w:pPr>
          </w:p>
          <w:p w:rsidR="003F6A07" w:rsidRDefault="00CA542D">
            <w:pPr>
              <w:jc w:val="both"/>
              <w:rPr>
                <w:b/>
              </w:rPr>
            </w:pPr>
            <w:r>
              <w:rPr>
                <w:b/>
              </w:rPr>
              <w:t>Lo sguardo su Gesù e la pedagogia divina nella storia della salvezza (</w:t>
            </w:r>
            <w:proofErr w:type="spellStart"/>
            <w:proofErr w:type="gramStart"/>
            <w:r>
              <w:rPr>
                <w:b/>
              </w:rPr>
              <w:t>nn</w:t>
            </w:r>
            <w:proofErr w:type="spellEnd"/>
            <w:r>
              <w:rPr>
                <w:b/>
              </w:rPr>
              <w:t>.</w:t>
            </w:r>
            <w:proofErr w:type="gramEnd"/>
            <w:r>
              <w:rPr>
                <w:b/>
              </w:rPr>
              <w:t xml:space="preserve"> 12-14)</w:t>
            </w:r>
          </w:p>
          <w:p w:rsidR="003F6A07" w:rsidRDefault="00CA542D">
            <w:pPr>
              <w:jc w:val="both"/>
            </w:pPr>
            <w:r>
              <w:t xml:space="preserve">9. Quale pedagogia umana occorre considerare - in sintonia </w:t>
            </w:r>
            <w:r>
              <w:t xml:space="preserve">con la pedagogia divina - per comprendere </w:t>
            </w:r>
            <w:proofErr w:type="gramStart"/>
            <w:r>
              <w:t>meglio</w:t>
            </w:r>
            <w:proofErr w:type="gramEnd"/>
            <w:r>
              <w:t xml:space="preserve"> ciò che è richiesto alla pastorale della Chiesa di fronte alla maturazione della vita di coppia, verso il futuro matrimonio? (</w:t>
            </w:r>
            <w:proofErr w:type="spellStart"/>
            <w:r>
              <w:t>cf</w:t>
            </w:r>
            <w:proofErr w:type="spellEnd"/>
            <w:r>
              <w:t>. n. 13).</w:t>
            </w: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CA542D" w:rsidRDefault="00CA542D">
            <w:pPr>
              <w:jc w:val="both"/>
            </w:pPr>
          </w:p>
          <w:p w:rsidR="00CA542D" w:rsidRDefault="00CA542D">
            <w:pPr>
              <w:jc w:val="both"/>
            </w:pPr>
          </w:p>
          <w:p w:rsidR="003F6A07" w:rsidRDefault="003F6A07">
            <w:pPr>
              <w:jc w:val="both"/>
            </w:pPr>
          </w:p>
          <w:p w:rsidR="003F6A07" w:rsidRDefault="00CA542D">
            <w:pPr>
              <w:jc w:val="both"/>
              <w:rPr>
                <w:b/>
              </w:rPr>
            </w:pPr>
            <w:r>
              <w:rPr>
                <w:b/>
              </w:rPr>
              <w:t xml:space="preserve"> La famiglia nel disegno salvifico di Dio (</w:t>
            </w:r>
            <w:proofErr w:type="spellStart"/>
            <w:proofErr w:type="gramStart"/>
            <w:r>
              <w:rPr>
                <w:b/>
              </w:rPr>
              <w:t>nn</w:t>
            </w:r>
            <w:proofErr w:type="spellEnd"/>
            <w:r>
              <w:rPr>
                <w:b/>
              </w:rPr>
              <w:t>.</w:t>
            </w:r>
            <w:proofErr w:type="gramEnd"/>
            <w:r>
              <w:rPr>
                <w:b/>
              </w:rPr>
              <w:t xml:space="preserve"> 15-16)</w:t>
            </w:r>
          </w:p>
          <w:p w:rsidR="003F6A07" w:rsidRDefault="00CA542D">
            <w:pPr>
              <w:jc w:val="both"/>
            </w:pPr>
            <w:r>
              <w:t>12.</w:t>
            </w:r>
            <w:r>
              <w:t xml:space="preserve"> Come si potrebbe far comprendere che il matrimonio cristiano corrisponde alla disposizione originaria di Dio e quindi è un'esperienza di pienezza, tutt’altro che di limite? </w:t>
            </w:r>
            <w:proofErr w:type="gramStart"/>
            <w:r>
              <w:t>(</w:t>
            </w:r>
            <w:proofErr w:type="spellStart"/>
            <w:r>
              <w:t>cf</w:t>
            </w:r>
            <w:proofErr w:type="spellEnd"/>
            <w:r>
              <w:t>.</w:t>
            </w:r>
            <w:proofErr w:type="gramEnd"/>
            <w:r>
              <w:t xml:space="preserve"> n. 13)</w:t>
            </w:r>
          </w:p>
          <w:p w:rsidR="003F6A07" w:rsidRDefault="003F6A07">
            <w:pPr>
              <w:jc w:val="both"/>
            </w:pPr>
          </w:p>
          <w:p w:rsidR="003F6A07" w:rsidRDefault="00CA542D">
            <w:pPr>
              <w:jc w:val="both"/>
            </w:pPr>
            <w:r>
              <w:t>13. Come concepire la famiglia quale “Chiesa domestica” (</w:t>
            </w:r>
            <w:proofErr w:type="spellStart"/>
            <w:r>
              <w:t>cf</w:t>
            </w:r>
            <w:proofErr w:type="spellEnd"/>
            <w:r>
              <w:t xml:space="preserve">. LG 11), </w:t>
            </w:r>
            <w:r>
              <w:t xml:space="preserve">soggetto e oggetto dell’azione evangelizzatrice al servizio del Regno </w:t>
            </w:r>
            <w:proofErr w:type="gramStart"/>
            <w:r>
              <w:t>di</w:t>
            </w:r>
            <w:proofErr w:type="gramEnd"/>
            <w:r>
              <w:t xml:space="preserve"> Dio? </w:t>
            </w:r>
          </w:p>
          <w:p w:rsidR="003F6A07" w:rsidRDefault="003F6A07">
            <w:pPr>
              <w:jc w:val="both"/>
            </w:pPr>
          </w:p>
          <w:p w:rsidR="003F6A07" w:rsidRDefault="00CA542D">
            <w:pPr>
              <w:jc w:val="both"/>
            </w:pPr>
            <w:r>
              <w:t>14. Come promuovere la coscienza dell’impegno missionario della famiglia?</w:t>
            </w: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CA542D">
            <w:pPr>
              <w:jc w:val="both"/>
              <w:rPr>
                <w:b/>
              </w:rPr>
            </w:pPr>
            <w:r>
              <w:rPr>
                <w:b/>
              </w:rPr>
              <w:t xml:space="preserve">L’indissolubilità del </w:t>
            </w:r>
            <w:r>
              <w:rPr>
                <w:b/>
              </w:rPr>
              <w:t>matrimonio e la gioia del vivere insieme (</w:t>
            </w:r>
            <w:proofErr w:type="spellStart"/>
            <w:proofErr w:type="gramStart"/>
            <w:r>
              <w:rPr>
                <w:b/>
              </w:rPr>
              <w:t>nn</w:t>
            </w:r>
            <w:proofErr w:type="spellEnd"/>
            <w:r>
              <w:rPr>
                <w:b/>
              </w:rPr>
              <w:t>.</w:t>
            </w:r>
            <w:proofErr w:type="gramEnd"/>
            <w:r>
              <w:rPr>
                <w:b/>
              </w:rPr>
              <w:t xml:space="preserve"> 21-22)</w:t>
            </w:r>
          </w:p>
          <w:p w:rsidR="003F6A07" w:rsidRDefault="00CA542D">
            <w:pPr>
              <w:jc w:val="both"/>
            </w:pPr>
            <w:r>
              <w:t xml:space="preserve">18. Come proporre la famiglia come luogo per molti aspetti unico per realizzare la </w:t>
            </w:r>
            <w:r>
              <w:lastRenderedPageBreak/>
              <w:t>gioia degli esseri umani?</w:t>
            </w:r>
          </w:p>
          <w:p w:rsidR="003F6A07" w:rsidRDefault="003F6A07">
            <w:pPr>
              <w:jc w:val="both"/>
            </w:pPr>
          </w:p>
          <w:p w:rsidR="003F6A07" w:rsidRDefault="00CA542D">
            <w:pPr>
              <w:jc w:val="both"/>
            </w:pPr>
            <w:r>
              <w:t xml:space="preserve">19. Il Concilio Vaticano II </w:t>
            </w:r>
            <w:proofErr w:type="gramStart"/>
            <w:r>
              <w:t>ha</w:t>
            </w:r>
            <w:proofErr w:type="gramEnd"/>
            <w:r>
              <w:t xml:space="preserve"> espresso l'apprezzamento per il matrimonio naturale, rinnovand</w:t>
            </w:r>
            <w:r>
              <w:t xml:space="preserve">o una antica tradizione ecclesiale. In quale misura le pastorali diocesane sanno valorizzare anche questa sapienza dei popoli, come fondamentale per la cultura e la società comune? </w:t>
            </w:r>
            <w:proofErr w:type="gramStart"/>
            <w:r>
              <w:t>(</w:t>
            </w:r>
            <w:proofErr w:type="spellStart"/>
            <w:r>
              <w:t>cf</w:t>
            </w:r>
            <w:proofErr w:type="spellEnd"/>
            <w:r>
              <w:t>.</w:t>
            </w:r>
            <w:proofErr w:type="gramEnd"/>
            <w:r>
              <w:t xml:space="preserve"> n. 22)</w:t>
            </w:r>
          </w:p>
          <w:p w:rsidR="003F6A07" w:rsidRDefault="003F6A07">
            <w:pPr>
              <w:jc w:val="both"/>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CA542D">
            <w:pPr>
              <w:jc w:val="both"/>
              <w:rPr>
                <w:b/>
              </w:rPr>
            </w:pPr>
            <w:r>
              <w:rPr>
                <w:b/>
              </w:rPr>
              <w:t xml:space="preserve">Cura pastorale di </w:t>
            </w:r>
            <w:proofErr w:type="gramStart"/>
            <w:r>
              <w:rPr>
                <w:b/>
              </w:rPr>
              <w:t>coloro che vivono</w:t>
            </w:r>
            <w:proofErr w:type="gramEnd"/>
            <w:r>
              <w:rPr>
                <w:b/>
              </w:rPr>
              <w:t xml:space="preserve"> nel </w:t>
            </w:r>
            <w:r>
              <w:rPr>
                <w:b/>
              </w:rPr>
              <w:t>matrimonio civile o in convivenze (</w:t>
            </w:r>
            <w:proofErr w:type="spellStart"/>
            <w:r>
              <w:rPr>
                <w:b/>
              </w:rPr>
              <w:t>nn</w:t>
            </w:r>
            <w:proofErr w:type="spellEnd"/>
            <w:r>
              <w:rPr>
                <w:b/>
              </w:rPr>
              <w:t>. 41-43)</w:t>
            </w:r>
          </w:p>
          <w:p w:rsidR="00CA542D" w:rsidRDefault="00CA542D">
            <w:pPr>
              <w:jc w:val="both"/>
              <w:rPr>
                <w:b/>
              </w:rPr>
            </w:pPr>
          </w:p>
          <w:p w:rsidR="003F6A07" w:rsidRDefault="00CA542D">
            <w:pPr>
              <w:jc w:val="both"/>
            </w:pPr>
            <w:r>
              <w:t>32. Quali criteri per un corretto discernimento pastorale delle singole situazioni vanno considerati alla luce dell’insegnamento della Chiesa, per cui gli elementi costitutivi del matrimonio sono unità, indisso</w:t>
            </w:r>
            <w:r>
              <w:t>lubilità e apertura alla procreazione?</w:t>
            </w: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3F6A07" w:rsidRDefault="003F6A07">
            <w:pPr>
              <w:jc w:val="both"/>
              <w:rPr>
                <w:i/>
              </w:rPr>
            </w:pPr>
          </w:p>
          <w:p w:rsidR="00CA542D" w:rsidRDefault="00CA542D">
            <w:pPr>
              <w:jc w:val="both"/>
              <w:rPr>
                <w:i/>
              </w:rPr>
            </w:pPr>
            <w:bookmarkStart w:id="0" w:name="_GoBack"/>
            <w:bookmarkEnd w:id="0"/>
          </w:p>
          <w:p w:rsidR="003F6A07" w:rsidRDefault="003F6A07">
            <w:pPr>
              <w:jc w:val="both"/>
              <w:rPr>
                <w:i/>
              </w:rPr>
            </w:pPr>
          </w:p>
          <w:p w:rsidR="003F6A07" w:rsidRDefault="003F6A07">
            <w:pPr>
              <w:jc w:val="both"/>
              <w:rPr>
                <w:i/>
              </w:rPr>
            </w:pPr>
          </w:p>
          <w:p w:rsidR="003F6A07" w:rsidRDefault="00CA542D">
            <w:pPr>
              <w:jc w:val="both"/>
              <w:rPr>
                <w:b/>
              </w:rPr>
            </w:pPr>
            <w:r>
              <w:rPr>
                <w:b/>
              </w:rPr>
              <w:t>Curare le famiglie ferite (separati, divorziati non risposati, divorziati risposati, famiglie monoparentali) (</w:t>
            </w:r>
            <w:proofErr w:type="spellStart"/>
            <w:proofErr w:type="gramStart"/>
            <w:r>
              <w:rPr>
                <w:b/>
              </w:rPr>
              <w:t>nn</w:t>
            </w:r>
            <w:proofErr w:type="spellEnd"/>
            <w:r>
              <w:rPr>
                <w:b/>
              </w:rPr>
              <w:t>.</w:t>
            </w:r>
            <w:proofErr w:type="gramEnd"/>
            <w:r>
              <w:rPr>
                <w:b/>
              </w:rPr>
              <w:t xml:space="preserve"> 44-54)</w:t>
            </w:r>
          </w:p>
          <w:p w:rsidR="003F6A07" w:rsidRDefault="00CA542D">
            <w:pPr>
              <w:jc w:val="both"/>
            </w:pPr>
            <w:r>
              <w:t>38. La pastorale sacramentale nei riguardi dei divorziati risposati</w:t>
            </w:r>
            <w:r>
              <w:t xml:space="preserve"> </w:t>
            </w:r>
            <w:proofErr w:type="gramStart"/>
            <w:r>
              <w:t>necessita di</w:t>
            </w:r>
            <w:proofErr w:type="gramEnd"/>
            <w:r>
              <w:t xml:space="preserve"> un ulteriore approfondimento, valutando anche la prassi ortodossa e tenendo presente «la distinzione tra situazione oggettiva di peccato e circostanze attenuanti» (n. 52). Quali le prospettive in cui muoversi? Quali i passi possibili? Quali s</w:t>
            </w:r>
            <w:r>
              <w:t xml:space="preserve">uggerimenti per ovviare a forme </w:t>
            </w:r>
            <w:proofErr w:type="gramStart"/>
            <w:r>
              <w:t xml:space="preserve">di </w:t>
            </w:r>
            <w:proofErr w:type="gramEnd"/>
            <w:r>
              <w:t>impedimenti non dovute o non necessarie?</w:t>
            </w:r>
          </w:p>
          <w:p w:rsidR="003F6A07" w:rsidRDefault="003F6A07">
            <w:pPr>
              <w:jc w:val="both"/>
            </w:pPr>
          </w:p>
        </w:tc>
      </w:tr>
    </w:tbl>
    <w:p w:rsidR="003F6A07" w:rsidRDefault="003F6A07"/>
    <w:sectPr w:rsidR="003F6A07" w:rsidSect="00CA542D">
      <w:pgSz w:w="16838" w:h="11906" w:orient="landscape"/>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Droid Sans Fallback">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07"/>
    <w:rsid w:val="003F6A07"/>
    <w:rsid w:val="00CA54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Times New Roman"/>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F19"/>
    <w:pPr>
      <w:suppressAutoHyphens/>
    </w:pPr>
    <w:rPr>
      <w:rFonts w:ascii="Calibri" w:hAnsi="Calibr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pPr>
      <w:keepNext/>
      <w:spacing w:before="240" w:after="120"/>
    </w:pPr>
    <w:rPr>
      <w:rFonts w:ascii="Liberation Sans" w:hAnsi="Liberation Sans" w:cs="FreeSans"/>
      <w:sz w:val="28"/>
      <w:szCs w:val="28"/>
    </w:rPr>
  </w:style>
  <w:style w:type="paragraph" w:styleId="Corpodeltesto">
    <w:name w:val="Body Text"/>
    <w:basedOn w:val="Normale"/>
    <w:pPr>
      <w:spacing w:after="140" w:line="288" w:lineRule="auto"/>
    </w:pPr>
  </w:style>
  <w:style w:type="paragraph" w:styleId="Elenco">
    <w:name w:val="List"/>
    <w:basedOn w:val="Corpodeltesto"/>
    <w:rPr>
      <w:rFonts w:cs="FreeSans"/>
    </w:rPr>
  </w:style>
  <w:style w:type="paragraph" w:styleId="Didascalia">
    <w:name w:val="caption"/>
    <w:basedOn w:val="Normale"/>
    <w:pPr>
      <w:suppressLineNumbers/>
      <w:spacing w:before="120" w:after="120"/>
    </w:pPr>
    <w:rPr>
      <w:rFonts w:cs="FreeSans"/>
      <w:i/>
      <w:iCs/>
      <w:sz w:val="24"/>
      <w:szCs w:val="24"/>
    </w:rPr>
  </w:style>
  <w:style w:type="paragraph" w:customStyle="1" w:styleId="Indice">
    <w:name w:val="Indice"/>
    <w:basedOn w:val="Normale"/>
    <w:pPr>
      <w:suppressLineNumbers/>
    </w:pPr>
    <w:rPr>
      <w:rFonts w:cs="FreeSans"/>
    </w:rPr>
  </w:style>
  <w:style w:type="paragraph" w:styleId="Paragrafoelenco">
    <w:name w:val="List Paragraph"/>
    <w:basedOn w:val="Normale"/>
    <w:uiPriority w:val="34"/>
    <w:qFormat/>
    <w:rsid w:val="00B67355"/>
    <w:pPr>
      <w:ind w:left="720"/>
      <w:contextualSpacing/>
    </w:pPr>
    <w:rPr>
      <w:rFonts w:ascii="Times New Roman" w:hAnsi="Times New Roman"/>
    </w:rPr>
  </w:style>
  <w:style w:type="table" w:styleId="Grigliatabella">
    <w:name w:val="Table Grid"/>
    <w:basedOn w:val="Tabellanormale"/>
    <w:uiPriority w:val="59"/>
    <w:rsid w:val="00130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Fallback" w:hAnsi="Times New Roman" w:cs="Times New Roman"/>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F19"/>
    <w:pPr>
      <w:suppressAutoHyphens/>
    </w:pPr>
    <w:rPr>
      <w:rFonts w:ascii="Calibri" w:hAnsi="Calibr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pPr>
      <w:keepNext/>
      <w:spacing w:before="240" w:after="120"/>
    </w:pPr>
    <w:rPr>
      <w:rFonts w:ascii="Liberation Sans" w:hAnsi="Liberation Sans" w:cs="FreeSans"/>
      <w:sz w:val="28"/>
      <w:szCs w:val="28"/>
    </w:rPr>
  </w:style>
  <w:style w:type="paragraph" w:styleId="Corpodeltesto">
    <w:name w:val="Body Text"/>
    <w:basedOn w:val="Normale"/>
    <w:pPr>
      <w:spacing w:after="140" w:line="288" w:lineRule="auto"/>
    </w:pPr>
  </w:style>
  <w:style w:type="paragraph" w:styleId="Elenco">
    <w:name w:val="List"/>
    <w:basedOn w:val="Corpodeltesto"/>
    <w:rPr>
      <w:rFonts w:cs="FreeSans"/>
    </w:rPr>
  </w:style>
  <w:style w:type="paragraph" w:styleId="Didascalia">
    <w:name w:val="caption"/>
    <w:basedOn w:val="Normale"/>
    <w:pPr>
      <w:suppressLineNumbers/>
      <w:spacing w:before="120" w:after="120"/>
    </w:pPr>
    <w:rPr>
      <w:rFonts w:cs="FreeSans"/>
      <w:i/>
      <w:iCs/>
      <w:sz w:val="24"/>
      <w:szCs w:val="24"/>
    </w:rPr>
  </w:style>
  <w:style w:type="paragraph" w:customStyle="1" w:styleId="Indice">
    <w:name w:val="Indice"/>
    <w:basedOn w:val="Normale"/>
    <w:pPr>
      <w:suppressLineNumbers/>
    </w:pPr>
    <w:rPr>
      <w:rFonts w:cs="FreeSans"/>
    </w:rPr>
  </w:style>
  <w:style w:type="paragraph" w:styleId="Paragrafoelenco">
    <w:name w:val="List Paragraph"/>
    <w:basedOn w:val="Normale"/>
    <w:uiPriority w:val="34"/>
    <w:qFormat/>
    <w:rsid w:val="00B67355"/>
    <w:pPr>
      <w:ind w:left="720"/>
      <w:contextualSpacing/>
    </w:pPr>
    <w:rPr>
      <w:rFonts w:ascii="Times New Roman" w:hAnsi="Times New Roman"/>
    </w:rPr>
  </w:style>
  <w:style w:type="table" w:styleId="Grigliatabella">
    <w:name w:val="Table Grid"/>
    <w:basedOn w:val="Tabellanormale"/>
    <w:uiPriority w:val="59"/>
    <w:rsid w:val="00130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4138</Words>
  <Characters>23587</Characters>
  <Application>Microsoft Macintosh Word</Application>
  <DocSecurity>0</DocSecurity>
  <Lines>196</Lines>
  <Paragraphs>55</Paragraphs>
  <ScaleCrop>false</ScaleCrop>
  <Company/>
  <LinksUpToDate>false</LinksUpToDate>
  <CharactersWithSpaces>27670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Famiglia Noris</dc:creator>
  <cp:lastModifiedBy>Imac</cp:lastModifiedBy>
  <cp:revision>2</cp:revision>
  <dcterms:created xsi:type="dcterms:W3CDTF">2015-01-26T10:03:00Z</dcterms:created>
  <dcterms:modified xsi:type="dcterms:W3CDTF">2015-01-26T10:03:00Z</dcterms:modified>
  <dc:language>it-IT</dc:language>
</cp:coreProperties>
</file>